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066"/>
        <w:tblW w:w="9623" w:type="dxa"/>
        <w:tblLayout w:type="fixed"/>
        <w:tblLook w:val="04A0"/>
      </w:tblPr>
      <w:tblGrid>
        <w:gridCol w:w="1377"/>
        <w:gridCol w:w="3321"/>
        <w:gridCol w:w="4925"/>
      </w:tblGrid>
      <w:tr w:rsidR="0055197B" w:rsidRPr="009536AA" w:rsidTr="0055197B">
        <w:trPr>
          <w:trHeight w:val="660"/>
        </w:trPr>
        <w:tc>
          <w:tcPr>
            <w:tcW w:w="1377" w:type="dxa"/>
          </w:tcPr>
          <w:p w:rsidR="0055197B" w:rsidRPr="009536AA" w:rsidRDefault="0055197B" w:rsidP="0055197B">
            <w:pPr>
              <w:jc w:val="center"/>
              <w:rPr>
                <w:rFonts w:asciiTheme="majorHAnsi" w:hAnsiTheme="majorHAnsi" w:cstheme="majorHAnsi"/>
                <w:b/>
              </w:rPr>
            </w:pPr>
          </w:p>
        </w:tc>
        <w:tc>
          <w:tcPr>
            <w:tcW w:w="3321" w:type="dxa"/>
            <w:vAlign w:val="bottom"/>
          </w:tcPr>
          <w:p w:rsidR="0055197B" w:rsidRPr="009536AA" w:rsidRDefault="0055197B" w:rsidP="0055197B">
            <w:pPr>
              <w:jc w:val="center"/>
              <w:rPr>
                <w:rFonts w:asciiTheme="majorHAnsi" w:hAnsiTheme="majorHAnsi" w:cstheme="majorHAnsi"/>
                <w:b/>
              </w:rPr>
            </w:pPr>
            <w:r w:rsidRPr="009536AA">
              <w:rPr>
                <w:rFonts w:asciiTheme="majorHAnsi" w:hAnsiTheme="majorHAnsi" w:cstheme="majorHAnsi"/>
                <w:b/>
              </w:rPr>
              <w:t>OMNI Scale</w:t>
            </w:r>
          </w:p>
        </w:tc>
        <w:tc>
          <w:tcPr>
            <w:tcW w:w="4925" w:type="dxa"/>
            <w:vAlign w:val="bottom"/>
          </w:tcPr>
          <w:p w:rsidR="0055197B" w:rsidRPr="009536AA" w:rsidRDefault="0055197B" w:rsidP="0055197B">
            <w:pPr>
              <w:jc w:val="center"/>
              <w:rPr>
                <w:rFonts w:asciiTheme="majorHAnsi" w:hAnsiTheme="majorHAnsi" w:cstheme="majorHAnsi"/>
                <w:b/>
              </w:rPr>
            </w:pPr>
            <w:r w:rsidRPr="009536AA">
              <w:rPr>
                <w:rFonts w:asciiTheme="majorHAnsi" w:hAnsiTheme="majorHAnsi" w:cstheme="majorHAnsi"/>
                <w:b/>
              </w:rPr>
              <w:t>Borg Scale</w:t>
            </w:r>
          </w:p>
        </w:tc>
      </w:tr>
      <w:tr w:rsidR="0055197B" w:rsidRPr="009536AA" w:rsidTr="0055197B">
        <w:trPr>
          <w:trHeight w:val="1623"/>
        </w:trPr>
        <w:tc>
          <w:tcPr>
            <w:tcW w:w="1377" w:type="dxa"/>
            <w:vAlign w:val="center"/>
          </w:tcPr>
          <w:p w:rsidR="0055197B" w:rsidRPr="009536AA" w:rsidRDefault="0055197B" w:rsidP="0055197B">
            <w:pPr>
              <w:jc w:val="center"/>
              <w:rPr>
                <w:rFonts w:asciiTheme="majorHAnsi" w:hAnsiTheme="majorHAnsi" w:cstheme="majorHAnsi"/>
                <w:b/>
              </w:rPr>
            </w:pPr>
            <w:r w:rsidRPr="009536AA">
              <w:rPr>
                <w:rFonts w:asciiTheme="majorHAnsi" w:hAnsiTheme="majorHAnsi" w:cstheme="majorHAnsi"/>
                <w:b/>
              </w:rPr>
              <w:t>What is it?</w:t>
            </w:r>
          </w:p>
        </w:tc>
        <w:tc>
          <w:tcPr>
            <w:tcW w:w="3321" w:type="dxa"/>
          </w:tcPr>
          <w:p w:rsidR="0055197B" w:rsidRPr="009536AA" w:rsidRDefault="0055197B" w:rsidP="0055197B">
            <w:pPr>
              <w:rPr>
                <w:rFonts w:asciiTheme="majorHAnsi" w:hAnsiTheme="majorHAnsi" w:cstheme="majorHAnsi"/>
              </w:rPr>
            </w:pPr>
            <w:r w:rsidRPr="009536AA">
              <w:rPr>
                <w:rFonts w:asciiTheme="majorHAnsi" w:hAnsiTheme="majorHAnsi" w:cstheme="majorHAnsi"/>
              </w:rPr>
              <w:t xml:space="preserve">Pictorial based </w:t>
            </w:r>
            <w:r w:rsidRPr="009536AA">
              <w:rPr>
                <w:rFonts w:asciiTheme="majorHAnsi" w:hAnsiTheme="majorHAnsi" w:cstheme="majorHAnsi"/>
              </w:rPr>
              <w:t>RPE</w:t>
            </w:r>
            <w:r w:rsidRPr="009536AA">
              <w:rPr>
                <w:rFonts w:asciiTheme="majorHAnsi" w:hAnsiTheme="majorHAnsi" w:cstheme="majorHAnsi"/>
              </w:rPr>
              <w:t>. Typically used for children and adjusted</w:t>
            </w:r>
            <w:r w:rsidRPr="009536AA">
              <w:rPr>
                <w:rFonts w:asciiTheme="majorHAnsi" w:hAnsiTheme="majorHAnsi" w:cstheme="majorHAnsi"/>
              </w:rPr>
              <w:t xml:space="preserve"> scales exist</w:t>
            </w:r>
            <w:r w:rsidRPr="009536AA">
              <w:rPr>
                <w:rFonts w:asciiTheme="majorHAnsi" w:hAnsiTheme="majorHAnsi" w:cstheme="majorHAnsi"/>
              </w:rPr>
              <w:t xml:space="preserve"> for adults. Adjusted scales also exist for resistance training, stepping exercises, biking, etc.</w:t>
            </w:r>
          </w:p>
          <w:p w:rsidR="0055197B" w:rsidRPr="009536AA" w:rsidRDefault="0055197B" w:rsidP="0055197B">
            <w:pPr>
              <w:rPr>
                <w:rFonts w:asciiTheme="majorHAnsi" w:hAnsiTheme="majorHAnsi" w:cstheme="majorHAnsi"/>
              </w:rPr>
            </w:pPr>
            <w:r w:rsidRPr="009536AA">
              <w:rPr>
                <w:rFonts w:asciiTheme="majorHAnsi" w:hAnsiTheme="majorHAnsi" w:cstheme="majorHAnsi"/>
              </w:rPr>
              <w:t xml:space="preserve">(see </w:t>
            </w:r>
            <w:r w:rsidRPr="009536AA">
              <w:rPr>
                <w:rFonts w:asciiTheme="majorHAnsi" w:hAnsiTheme="majorHAnsi" w:cstheme="majorHAnsi"/>
              </w:rPr>
              <w:t>other doc for examples)</w:t>
            </w:r>
          </w:p>
        </w:tc>
        <w:tc>
          <w:tcPr>
            <w:tcW w:w="4925" w:type="dxa"/>
          </w:tcPr>
          <w:p w:rsidR="0055197B" w:rsidRPr="009536AA" w:rsidRDefault="0055197B" w:rsidP="0055197B">
            <w:pPr>
              <w:rPr>
                <w:rFonts w:asciiTheme="majorHAnsi" w:hAnsiTheme="majorHAnsi" w:cstheme="majorHAnsi"/>
              </w:rPr>
            </w:pPr>
            <w:r w:rsidRPr="009536AA">
              <w:rPr>
                <w:rFonts w:asciiTheme="majorHAnsi" w:hAnsiTheme="majorHAnsi" w:cstheme="majorHAnsi"/>
              </w:rPr>
              <w:t>RPE</w:t>
            </w:r>
            <w:r w:rsidRPr="009536AA">
              <w:rPr>
                <w:rFonts w:asciiTheme="majorHAnsi" w:hAnsiTheme="majorHAnsi" w:cstheme="majorHAnsi"/>
              </w:rPr>
              <w:t xml:space="preserve"> scale based on </w:t>
            </w:r>
            <w:r w:rsidRPr="009536AA">
              <w:rPr>
                <w:rFonts w:asciiTheme="majorHAnsi" w:hAnsiTheme="majorHAnsi" w:cstheme="majorHAnsi"/>
              </w:rPr>
              <w:t>numbers</w:t>
            </w:r>
            <w:r w:rsidRPr="009536AA">
              <w:rPr>
                <w:rFonts w:asciiTheme="majorHAnsi" w:hAnsiTheme="majorHAnsi" w:cstheme="majorHAnsi"/>
              </w:rPr>
              <w:t xml:space="preserve"> from 6-2</w:t>
            </w:r>
            <w:r w:rsidRPr="009536AA">
              <w:rPr>
                <w:rFonts w:asciiTheme="majorHAnsi" w:hAnsiTheme="majorHAnsi" w:cstheme="majorHAnsi"/>
              </w:rPr>
              <w:t>0 that roughly correspond</w:t>
            </w:r>
            <w:r w:rsidR="005A1383" w:rsidRPr="009536AA">
              <w:rPr>
                <w:rFonts w:asciiTheme="majorHAnsi" w:hAnsiTheme="majorHAnsi" w:cstheme="majorHAnsi"/>
              </w:rPr>
              <w:t>s to HR/</w:t>
            </w:r>
            <w:r w:rsidRPr="009536AA">
              <w:rPr>
                <w:rFonts w:asciiTheme="majorHAnsi" w:hAnsiTheme="majorHAnsi" w:cstheme="majorHAnsi"/>
              </w:rPr>
              <w:t>10.</w:t>
            </w:r>
          </w:p>
          <w:p w:rsidR="0055197B" w:rsidRPr="009536AA" w:rsidRDefault="0055197B" w:rsidP="0055197B">
            <w:pPr>
              <w:rPr>
                <w:rFonts w:asciiTheme="majorHAnsi" w:hAnsiTheme="majorHAnsi" w:cstheme="majorHAnsi"/>
              </w:rPr>
            </w:pPr>
            <w:hyperlink r:id="rId5" w:history="1">
              <w:r w:rsidRPr="009536AA">
                <w:rPr>
                  <w:rStyle w:val="Hyperlink"/>
                  <w:rFonts w:asciiTheme="majorHAnsi" w:hAnsiTheme="majorHAnsi" w:cstheme="majorHAnsi"/>
                </w:rPr>
                <w:t>http://www</w:t>
              </w:r>
              <w:r w:rsidRPr="009536AA">
                <w:rPr>
                  <w:rStyle w:val="Hyperlink"/>
                  <w:rFonts w:asciiTheme="majorHAnsi" w:hAnsiTheme="majorHAnsi" w:cstheme="majorHAnsi"/>
                </w:rPr>
                <w:t>.</w:t>
              </w:r>
              <w:r w:rsidRPr="009536AA">
                <w:rPr>
                  <w:rStyle w:val="Hyperlink"/>
                  <w:rFonts w:asciiTheme="majorHAnsi" w:hAnsiTheme="majorHAnsi" w:cstheme="majorHAnsi"/>
                </w:rPr>
                <w:t>cdc.gov/physicalactivity/everyone/measuring/exertion.html</w:t>
              </w:r>
            </w:hyperlink>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r w:rsidRPr="009536AA">
              <w:rPr>
                <w:rFonts w:asciiTheme="majorHAnsi" w:hAnsiTheme="majorHAnsi" w:cstheme="majorHAnsi"/>
              </w:rPr>
              <w:t xml:space="preserve">(see </w:t>
            </w:r>
            <w:r w:rsidRPr="009536AA">
              <w:rPr>
                <w:rFonts w:asciiTheme="majorHAnsi" w:hAnsiTheme="majorHAnsi" w:cstheme="majorHAnsi"/>
              </w:rPr>
              <w:t>other doc</w:t>
            </w:r>
            <w:r w:rsidRPr="009536AA">
              <w:rPr>
                <w:rFonts w:asciiTheme="majorHAnsi" w:hAnsiTheme="majorHAnsi" w:cstheme="majorHAnsi"/>
              </w:rPr>
              <w:t xml:space="preserve"> for examples)</w:t>
            </w:r>
          </w:p>
        </w:tc>
      </w:tr>
      <w:tr w:rsidR="0055197B" w:rsidRPr="009536AA" w:rsidTr="0055197B">
        <w:trPr>
          <w:trHeight w:val="1076"/>
        </w:trPr>
        <w:tc>
          <w:tcPr>
            <w:tcW w:w="1377" w:type="dxa"/>
            <w:vAlign w:val="center"/>
          </w:tcPr>
          <w:p w:rsidR="0055197B" w:rsidRPr="009536AA" w:rsidRDefault="0055197B" w:rsidP="0055197B">
            <w:pPr>
              <w:jc w:val="center"/>
              <w:rPr>
                <w:rFonts w:asciiTheme="majorHAnsi" w:hAnsiTheme="majorHAnsi" w:cstheme="majorHAnsi"/>
                <w:b/>
              </w:rPr>
            </w:pPr>
            <w:r w:rsidRPr="009536AA">
              <w:rPr>
                <w:rFonts w:asciiTheme="majorHAnsi" w:hAnsiTheme="majorHAnsi" w:cstheme="majorHAnsi"/>
                <w:b/>
              </w:rPr>
              <w:t>Who uses it?</w:t>
            </w:r>
          </w:p>
        </w:tc>
        <w:tc>
          <w:tcPr>
            <w:tcW w:w="3321" w:type="dxa"/>
          </w:tcPr>
          <w:p w:rsidR="0055197B" w:rsidRPr="009536AA" w:rsidRDefault="005A1383" w:rsidP="0055197B">
            <w:pPr>
              <w:jc w:val="center"/>
              <w:rPr>
                <w:rFonts w:asciiTheme="majorHAnsi" w:hAnsiTheme="majorHAnsi" w:cstheme="majorHAnsi"/>
              </w:rPr>
            </w:pPr>
            <w:r w:rsidRPr="009536AA">
              <w:rPr>
                <w:rFonts w:asciiTheme="majorHAnsi" w:hAnsiTheme="majorHAnsi" w:cstheme="majorHAnsi"/>
              </w:rPr>
              <w:t>Children/Adolescents</w:t>
            </w:r>
          </w:p>
        </w:tc>
        <w:tc>
          <w:tcPr>
            <w:tcW w:w="4925" w:type="dxa"/>
          </w:tcPr>
          <w:p w:rsidR="0055197B" w:rsidRPr="009536AA" w:rsidRDefault="0055197B" w:rsidP="0055197B">
            <w:pPr>
              <w:jc w:val="center"/>
              <w:rPr>
                <w:rFonts w:asciiTheme="majorHAnsi" w:hAnsiTheme="majorHAnsi" w:cstheme="majorHAnsi"/>
              </w:rPr>
            </w:pPr>
            <w:r w:rsidRPr="009536AA">
              <w:rPr>
                <w:rFonts w:asciiTheme="majorHAnsi" w:hAnsiTheme="majorHAnsi" w:cstheme="majorHAnsi"/>
              </w:rPr>
              <w:t>Typically appears to be adults</w:t>
            </w:r>
          </w:p>
        </w:tc>
      </w:tr>
      <w:tr w:rsidR="0055197B" w:rsidRPr="009536AA" w:rsidTr="0055197B">
        <w:trPr>
          <w:trHeight w:val="1623"/>
        </w:trPr>
        <w:tc>
          <w:tcPr>
            <w:tcW w:w="1377" w:type="dxa"/>
            <w:vAlign w:val="center"/>
          </w:tcPr>
          <w:p w:rsidR="0055197B" w:rsidRPr="009536AA" w:rsidRDefault="0055197B" w:rsidP="0055197B">
            <w:pPr>
              <w:jc w:val="center"/>
              <w:rPr>
                <w:rFonts w:asciiTheme="majorHAnsi" w:hAnsiTheme="majorHAnsi" w:cstheme="majorHAnsi"/>
                <w:b/>
              </w:rPr>
            </w:pPr>
            <w:r w:rsidRPr="009536AA">
              <w:rPr>
                <w:rFonts w:asciiTheme="majorHAnsi" w:hAnsiTheme="majorHAnsi" w:cstheme="majorHAnsi"/>
                <w:b/>
              </w:rPr>
              <w:t>Benefits</w:t>
            </w:r>
          </w:p>
        </w:tc>
        <w:tc>
          <w:tcPr>
            <w:tcW w:w="3321" w:type="dxa"/>
          </w:tcPr>
          <w:p w:rsidR="0055197B" w:rsidRPr="009536AA" w:rsidRDefault="0055197B" w:rsidP="0055197B">
            <w:pPr>
              <w:jc w:val="center"/>
              <w:rPr>
                <w:rFonts w:asciiTheme="majorHAnsi" w:hAnsiTheme="majorHAnsi" w:cstheme="majorHAnsi"/>
              </w:rPr>
            </w:pPr>
            <w:r w:rsidRPr="009536AA">
              <w:rPr>
                <w:rFonts w:asciiTheme="majorHAnsi" w:hAnsiTheme="majorHAnsi" w:cstheme="majorHAnsi"/>
              </w:rPr>
              <w:t>Picture-based</w:t>
            </w:r>
          </w:p>
          <w:p w:rsidR="0055197B" w:rsidRPr="009536AA" w:rsidRDefault="0055197B" w:rsidP="0055197B">
            <w:pPr>
              <w:jc w:val="center"/>
              <w:rPr>
                <w:rFonts w:asciiTheme="majorHAnsi" w:hAnsiTheme="majorHAnsi" w:cstheme="majorHAnsi"/>
              </w:rPr>
            </w:pPr>
            <w:r w:rsidRPr="009536AA">
              <w:rPr>
                <w:rFonts w:asciiTheme="majorHAnsi" w:hAnsiTheme="majorHAnsi" w:cstheme="majorHAnsi"/>
              </w:rPr>
              <w:t>Easy to understand</w:t>
            </w:r>
          </w:p>
          <w:p w:rsidR="0055197B" w:rsidRPr="009536AA" w:rsidRDefault="005A1383" w:rsidP="0055197B">
            <w:pPr>
              <w:jc w:val="center"/>
              <w:rPr>
                <w:rFonts w:asciiTheme="majorHAnsi" w:hAnsiTheme="majorHAnsi" w:cstheme="majorHAnsi"/>
              </w:rPr>
            </w:pPr>
            <w:r w:rsidRPr="009536AA">
              <w:rPr>
                <w:rFonts w:asciiTheme="majorHAnsi" w:hAnsiTheme="majorHAnsi" w:cstheme="majorHAnsi"/>
              </w:rPr>
              <w:t>Specifically adapted for kids</w:t>
            </w:r>
          </w:p>
        </w:tc>
        <w:tc>
          <w:tcPr>
            <w:tcW w:w="4925" w:type="dxa"/>
          </w:tcPr>
          <w:p w:rsidR="0055197B" w:rsidRPr="009536AA" w:rsidRDefault="0055197B" w:rsidP="0055197B">
            <w:pPr>
              <w:jc w:val="center"/>
              <w:rPr>
                <w:rFonts w:asciiTheme="majorHAnsi" w:hAnsiTheme="majorHAnsi" w:cstheme="majorHAnsi"/>
              </w:rPr>
            </w:pPr>
            <w:r w:rsidRPr="009536AA">
              <w:rPr>
                <w:rFonts w:asciiTheme="majorHAnsi" w:hAnsiTheme="majorHAnsi" w:cstheme="majorHAnsi"/>
              </w:rPr>
              <w:t>Easy to understand</w:t>
            </w:r>
          </w:p>
          <w:p w:rsidR="0055197B" w:rsidRPr="009536AA" w:rsidRDefault="0055197B" w:rsidP="0055197B">
            <w:pPr>
              <w:jc w:val="center"/>
              <w:rPr>
                <w:rFonts w:asciiTheme="majorHAnsi" w:hAnsiTheme="majorHAnsi" w:cstheme="majorHAnsi"/>
              </w:rPr>
            </w:pPr>
            <w:r w:rsidRPr="009536AA">
              <w:rPr>
                <w:rFonts w:asciiTheme="majorHAnsi" w:hAnsiTheme="majorHAnsi" w:cstheme="majorHAnsi"/>
              </w:rPr>
              <w:t>Well-established</w:t>
            </w:r>
          </w:p>
          <w:p w:rsidR="0055197B" w:rsidRPr="009536AA" w:rsidRDefault="0055197B" w:rsidP="0055197B">
            <w:pPr>
              <w:jc w:val="center"/>
              <w:rPr>
                <w:rFonts w:asciiTheme="majorHAnsi" w:hAnsiTheme="majorHAnsi" w:cstheme="majorHAnsi"/>
              </w:rPr>
            </w:pPr>
            <w:r w:rsidRPr="009536AA">
              <w:rPr>
                <w:rFonts w:asciiTheme="majorHAnsi" w:hAnsiTheme="majorHAnsi" w:cstheme="majorHAnsi"/>
              </w:rPr>
              <w:t>Extensively tested</w:t>
            </w:r>
          </w:p>
        </w:tc>
      </w:tr>
      <w:tr w:rsidR="0055197B" w:rsidRPr="009536AA" w:rsidTr="0055197B">
        <w:trPr>
          <w:trHeight w:val="1623"/>
        </w:trPr>
        <w:tc>
          <w:tcPr>
            <w:tcW w:w="1377" w:type="dxa"/>
            <w:vAlign w:val="center"/>
          </w:tcPr>
          <w:p w:rsidR="0055197B" w:rsidRPr="009536AA" w:rsidRDefault="0055197B" w:rsidP="0055197B">
            <w:pPr>
              <w:jc w:val="center"/>
              <w:rPr>
                <w:rFonts w:asciiTheme="majorHAnsi" w:hAnsiTheme="majorHAnsi" w:cstheme="majorHAnsi"/>
                <w:b/>
              </w:rPr>
            </w:pPr>
            <w:r w:rsidRPr="009536AA">
              <w:rPr>
                <w:rFonts w:asciiTheme="majorHAnsi" w:hAnsiTheme="majorHAnsi" w:cstheme="majorHAnsi"/>
                <w:b/>
              </w:rPr>
              <w:t>Drawbacks</w:t>
            </w:r>
          </w:p>
          <w:p w:rsidR="0055197B" w:rsidRPr="009536AA" w:rsidRDefault="0055197B" w:rsidP="0055197B">
            <w:pPr>
              <w:jc w:val="center"/>
              <w:rPr>
                <w:rFonts w:asciiTheme="majorHAnsi" w:hAnsiTheme="majorHAnsi" w:cstheme="majorHAnsi"/>
                <w:b/>
              </w:rPr>
            </w:pPr>
          </w:p>
        </w:tc>
        <w:tc>
          <w:tcPr>
            <w:tcW w:w="3321" w:type="dxa"/>
          </w:tcPr>
          <w:p w:rsidR="0055197B" w:rsidRPr="009536AA" w:rsidRDefault="0055197B" w:rsidP="0055197B">
            <w:pPr>
              <w:jc w:val="center"/>
              <w:rPr>
                <w:rFonts w:asciiTheme="majorHAnsi" w:hAnsiTheme="majorHAnsi" w:cstheme="majorHAnsi"/>
              </w:rPr>
            </w:pPr>
            <w:r w:rsidRPr="009536AA">
              <w:rPr>
                <w:rFonts w:asciiTheme="majorHAnsi" w:hAnsiTheme="majorHAnsi" w:cstheme="majorHAnsi"/>
              </w:rPr>
              <w:t>Variation across formats</w:t>
            </w:r>
          </w:p>
          <w:p w:rsidR="005A1383" w:rsidRPr="009536AA" w:rsidRDefault="005A1383" w:rsidP="0055197B">
            <w:pPr>
              <w:jc w:val="center"/>
              <w:rPr>
                <w:rFonts w:asciiTheme="majorHAnsi" w:hAnsiTheme="majorHAnsi" w:cstheme="majorHAnsi"/>
              </w:rPr>
            </w:pPr>
            <w:r w:rsidRPr="009536AA">
              <w:rPr>
                <w:rFonts w:asciiTheme="majorHAnsi" w:hAnsiTheme="majorHAnsi" w:cstheme="majorHAnsi"/>
              </w:rPr>
              <w:t>Differing levels of success depending on children vs. adolescents</w:t>
            </w:r>
          </w:p>
          <w:p w:rsidR="0055197B" w:rsidRPr="009536AA" w:rsidRDefault="0055197B" w:rsidP="0055197B">
            <w:pPr>
              <w:jc w:val="center"/>
              <w:rPr>
                <w:rFonts w:asciiTheme="majorHAnsi" w:hAnsiTheme="majorHAnsi" w:cstheme="majorHAnsi"/>
              </w:rPr>
            </w:pPr>
          </w:p>
        </w:tc>
        <w:tc>
          <w:tcPr>
            <w:tcW w:w="4925" w:type="dxa"/>
          </w:tcPr>
          <w:p w:rsidR="0055197B" w:rsidRPr="009536AA" w:rsidRDefault="0055197B" w:rsidP="0055197B">
            <w:pPr>
              <w:jc w:val="center"/>
              <w:rPr>
                <w:rFonts w:asciiTheme="majorHAnsi" w:hAnsiTheme="majorHAnsi" w:cstheme="majorHAnsi"/>
              </w:rPr>
            </w:pPr>
            <w:r w:rsidRPr="009536AA">
              <w:rPr>
                <w:rFonts w:asciiTheme="majorHAnsi" w:hAnsiTheme="majorHAnsi" w:cstheme="majorHAnsi"/>
              </w:rPr>
              <w:t>Not well tested on kids/younger population</w:t>
            </w:r>
          </w:p>
          <w:p w:rsidR="00892442" w:rsidRPr="009536AA" w:rsidRDefault="00892442" w:rsidP="0055197B">
            <w:pPr>
              <w:jc w:val="center"/>
              <w:rPr>
                <w:rFonts w:asciiTheme="majorHAnsi" w:hAnsiTheme="majorHAnsi" w:cstheme="majorHAnsi"/>
              </w:rPr>
            </w:pPr>
            <w:r w:rsidRPr="009536AA">
              <w:rPr>
                <w:rFonts w:asciiTheme="majorHAnsi" w:hAnsiTheme="majorHAnsi" w:cstheme="majorHAnsi"/>
              </w:rPr>
              <w:t>Recent questioning of validity of scale</w:t>
            </w:r>
            <w:r w:rsidR="005A1383" w:rsidRPr="009536AA">
              <w:rPr>
                <w:rFonts w:asciiTheme="majorHAnsi" w:hAnsiTheme="majorHAnsi" w:cstheme="majorHAnsi"/>
              </w:rPr>
              <w:t xml:space="preserve"> for certain physiological variables</w:t>
            </w:r>
          </w:p>
          <w:p w:rsidR="005A1383" w:rsidRPr="009536AA" w:rsidRDefault="005A1383" w:rsidP="0055197B">
            <w:pPr>
              <w:jc w:val="center"/>
              <w:rPr>
                <w:rFonts w:asciiTheme="majorHAnsi" w:hAnsiTheme="majorHAnsi" w:cstheme="majorHAnsi"/>
              </w:rPr>
            </w:pPr>
          </w:p>
        </w:tc>
      </w:tr>
    </w:tbl>
    <w:p w:rsidR="0055197B" w:rsidRPr="009536AA" w:rsidRDefault="0055197B">
      <w:pPr>
        <w:rPr>
          <w:rFonts w:asciiTheme="majorHAnsi" w:hAnsiTheme="majorHAnsi" w:cstheme="majorHAnsi"/>
          <w:b/>
        </w:rPr>
      </w:pPr>
      <w:r w:rsidRPr="009536AA">
        <w:rPr>
          <w:rFonts w:asciiTheme="majorHAnsi" w:hAnsiTheme="majorHAnsi" w:cstheme="majorHAnsi"/>
          <w:b/>
        </w:rPr>
        <w:t>Overview:</w:t>
      </w: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A50F74" w:rsidRPr="009536AA" w:rsidRDefault="00A50F74" w:rsidP="0055197B">
      <w:pPr>
        <w:rPr>
          <w:rFonts w:asciiTheme="majorHAnsi" w:hAnsiTheme="majorHAnsi" w:cstheme="majorHAnsi"/>
          <w:b/>
        </w:rPr>
      </w:pPr>
    </w:p>
    <w:p w:rsidR="00A50F74" w:rsidRPr="009536AA" w:rsidRDefault="00A50F74" w:rsidP="0055197B">
      <w:pPr>
        <w:rPr>
          <w:rFonts w:asciiTheme="majorHAnsi" w:hAnsiTheme="majorHAnsi" w:cstheme="majorHAnsi"/>
          <w:b/>
        </w:rPr>
      </w:pPr>
    </w:p>
    <w:p w:rsidR="0055197B" w:rsidRPr="009536AA" w:rsidRDefault="0055197B" w:rsidP="0055197B">
      <w:pPr>
        <w:rPr>
          <w:rFonts w:asciiTheme="majorHAnsi" w:hAnsiTheme="majorHAnsi" w:cstheme="majorHAnsi"/>
          <w:b/>
        </w:rPr>
      </w:pPr>
      <w:r w:rsidRPr="009536AA">
        <w:rPr>
          <w:rFonts w:asciiTheme="majorHAnsi" w:hAnsiTheme="majorHAnsi" w:cstheme="majorHAnsi"/>
          <w:b/>
        </w:rPr>
        <w:lastRenderedPageBreak/>
        <w:t>References/What’s in the Literature:</w:t>
      </w:r>
    </w:p>
    <w:p w:rsidR="0055197B" w:rsidRPr="009536AA" w:rsidRDefault="0055197B" w:rsidP="0055197B">
      <w:pPr>
        <w:rPr>
          <w:rFonts w:asciiTheme="majorHAnsi" w:hAnsiTheme="majorHAnsi" w:cstheme="majorHAnsi"/>
          <w:b/>
        </w:rPr>
      </w:pPr>
    </w:p>
    <w:p w:rsidR="0055197B" w:rsidRPr="009536AA" w:rsidRDefault="0055197B" w:rsidP="0055197B">
      <w:pPr>
        <w:rPr>
          <w:rFonts w:asciiTheme="majorHAnsi" w:hAnsiTheme="majorHAnsi" w:cstheme="majorHAnsi"/>
          <w:i/>
        </w:rPr>
      </w:pPr>
      <w:r w:rsidRPr="009536AA">
        <w:rPr>
          <w:rFonts w:asciiTheme="majorHAnsi" w:hAnsiTheme="majorHAnsi" w:cstheme="majorHAnsi"/>
          <w:i/>
        </w:rPr>
        <w:t>On the Borg Scale:</w:t>
      </w:r>
      <w:r w:rsidR="005A1383" w:rsidRPr="009536AA">
        <w:rPr>
          <w:rFonts w:asciiTheme="majorHAnsi" w:hAnsiTheme="majorHAnsi" w:cstheme="majorHAnsi"/>
          <w:i/>
        </w:rPr>
        <w:t xml:space="preserve"> Overall, it appears the Borg Scale 6-20, or CR10, has the highest validity when it is tested on adults, not adolescents/children.</w:t>
      </w:r>
    </w:p>
    <w:p w:rsidR="0055197B" w:rsidRPr="009536AA" w:rsidRDefault="0055197B" w:rsidP="0055197B">
      <w:pPr>
        <w:rPr>
          <w:rFonts w:asciiTheme="majorHAnsi" w:hAnsiTheme="majorHAnsi" w:cstheme="majorHAnsi"/>
          <w:i/>
        </w:rPr>
      </w:pPr>
    </w:p>
    <w:p w:rsidR="00892442" w:rsidRPr="009536AA" w:rsidRDefault="00892442" w:rsidP="00892442">
      <w:pPr>
        <w:pStyle w:val="ListParagraph"/>
        <w:numPr>
          <w:ilvl w:val="0"/>
          <w:numId w:val="1"/>
        </w:numPr>
        <w:rPr>
          <w:rFonts w:asciiTheme="majorHAnsi" w:hAnsiTheme="majorHAnsi" w:cstheme="majorHAnsi"/>
        </w:rPr>
      </w:pPr>
      <w:r w:rsidRPr="009536AA">
        <w:rPr>
          <w:rFonts w:asciiTheme="majorHAnsi" w:hAnsiTheme="majorHAnsi" w:cstheme="majorHAnsi"/>
          <w:b/>
          <w:bCs/>
        </w:rPr>
        <w:t>Criterion-related validity of the Borg ratings of perceived exertion scale in healthy individuals: a meta-analysis</w:t>
      </w:r>
    </w:p>
    <w:p w:rsidR="00892442" w:rsidRPr="009536AA" w:rsidRDefault="00892442" w:rsidP="00892442">
      <w:pPr>
        <w:ind w:firstLine="720"/>
        <w:rPr>
          <w:rFonts w:asciiTheme="majorHAnsi" w:hAnsiTheme="majorHAnsi" w:cstheme="majorHAnsi"/>
        </w:rPr>
      </w:pPr>
      <w:r w:rsidRPr="009536AA">
        <w:rPr>
          <w:rFonts w:asciiTheme="majorHAnsi" w:hAnsiTheme="majorHAnsi" w:cstheme="majorHAnsi"/>
          <w:b/>
          <w:bCs/>
        </w:rPr>
        <w:t>Author(s):</w:t>
      </w:r>
      <w:hyperlink r:id="rId6" w:tooltip="" w:history="1">
        <w:r w:rsidRPr="009536AA">
          <w:rPr>
            <w:rStyle w:val="Hyperlink"/>
            <w:rFonts w:asciiTheme="majorHAnsi" w:hAnsiTheme="majorHAnsi" w:cstheme="majorHAnsi"/>
          </w:rPr>
          <w:t>Michael J. Chen</w:t>
        </w:r>
      </w:hyperlink>
      <w:r w:rsidRPr="009536AA">
        <w:rPr>
          <w:rFonts w:asciiTheme="majorHAnsi" w:hAnsiTheme="majorHAnsi" w:cstheme="majorHAnsi"/>
        </w:rPr>
        <w:t> , </w:t>
      </w:r>
      <w:proofErr w:type="spellStart"/>
      <w:r w:rsidRPr="009536AA">
        <w:rPr>
          <w:rFonts w:asciiTheme="majorHAnsi" w:hAnsiTheme="majorHAnsi" w:cstheme="majorHAnsi"/>
        </w:rPr>
        <w:fldChar w:fldCharType="begin"/>
      </w:r>
      <w:r w:rsidRPr="009536AA">
        <w:rPr>
          <w:rFonts w:asciiTheme="majorHAnsi" w:hAnsiTheme="majorHAnsi" w:cstheme="majorHAnsi"/>
        </w:rPr>
        <w:instrText xml:space="preserve"> HYPERLINK "http://go.galegroup.com/ps/advancedSearch.do?inputFieldName(0)=AU&amp;prodId=AONE&amp;userGroupName=lom_umichanna&amp;method=doSearch&amp;inputFieldValue(0)=%22Xitao+Fan%22&amp;searchType=AdvancedSearchForm" \o "" </w:instrText>
      </w:r>
      <w:r w:rsidRPr="009536AA">
        <w:rPr>
          <w:rFonts w:asciiTheme="majorHAnsi" w:hAnsiTheme="majorHAnsi" w:cstheme="majorHAnsi"/>
        </w:rPr>
        <w:fldChar w:fldCharType="separate"/>
      </w:r>
      <w:r w:rsidRPr="009536AA">
        <w:rPr>
          <w:rStyle w:val="Hyperlink"/>
          <w:rFonts w:asciiTheme="majorHAnsi" w:hAnsiTheme="majorHAnsi" w:cstheme="majorHAnsi"/>
        </w:rPr>
        <w:t>Xitao</w:t>
      </w:r>
      <w:proofErr w:type="spellEnd"/>
      <w:r w:rsidRPr="009536AA">
        <w:rPr>
          <w:rStyle w:val="Hyperlink"/>
          <w:rFonts w:asciiTheme="majorHAnsi" w:hAnsiTheme="majorHAnsi" w:cstheme="majorHAnsi"/>
        </w:rPr>
        <w:t xml:space="preserve"> Fan</w:t>
      </w:r>
      <w:r w:rsidRPr="009536AA">
        <w:rPr>
          <w:rFonts w:asciiTheme="majorHAnsi" w:hAnsiTheme="majorHAnsi" w:cstheme="majorHAnsi"/>
        </w:rPr>
        <w:fldChar w:fldCharType="end"/>
      </w:r>
      <w:r w:rsidRPr="009536AA">
        <w:rPr>
          <w:rFonts w:asciiTheme="majorHAnsi" w:hAnsiTheme="majorHAnsi" w:cstheme="majorHAnsi"/>
        </w:rPr>
        <w:t> and </w:t>
      </w:r>
      <w:hyperlink r:id="rId7" w:tooltip="" w:history="1">
        <w:r w:rsidRPr="009536AA">
          <w:rPr>
            <w:rStyle w:val="Hyperlink"/>
            <w:rFonts w:asciiTheme="majorHAnsi" w:hAnsiTheme="majorHAnsi" w:cstheme="majorHAnsi"/>
          </w:rPr>
          <w:t>Sondra T. Moe</w:t>
        </w:r>
      </w:hyperlink>
    </w:p>
    <w:p w:rsidR="00892442" w:rsidRPr="009536AA" w:rsidRDefault="00892442" w:rsidP="00892442">
      <w:pPr>
        <w:ind w:firstLine="720"/>
        <w:rPr>
          <w:rFonts w:asciiTheme="majorHAnsi" w:hAnsiTheme="majorHAnsi" w:cstheme="majorHAnsi"/>
        </w:rPr>
      </w:pPr>
      <w:proofErr w:type="spellStart"/>
      <w:r w:rsidRPr="009536AA">
        <w:rPr>
          <w:rFonts w:asciiTheme="majorHAnsi" w:hAnsiTheme="majorHAnsi" w:cstheme="majorHAnsi"/>
          <w:b/>
          <w:bCs/>
        </w:rPr>
        <w:t>Source</w:t>
      </w:r>
      <w:proofErr w:type="gramStart"/>
      <w:r w:rsidRPr="009536AA">
        <w:rPr>
          <w:rFonts w:asciiTheme="majorHAnsi" w:hAnsiTheme="majorHAnsi" w:cstheme="majorHAnsi"/>
          <w:b/>
          <w:bCs/>
        </w:rPr>
        <w:t>:</w:t>
      </w:r>
      <w:proofErr w:type="gramEnd"/>
      <w:r w:rsidRPr="009536AA">
        <w:rPr>
          <w:rFonts w:asciiTheme="majorHAnsi" w:hAnsiTheme="majorHAnsi" w:cstheme="majorHAnsi"/>
          <w:b/>
          <w:bCs/>
          <w:i/>
          <w:iCs/>
        </w:rPr>
        <w:fldChar w:fldCharType="begin"/>
      </w:r>
      <w:r w:rsidRPr="009536AA">
        <w:rPr>
          <w:rFonts w:asciiTheme="majorHAnsi" w:hAnsiTheme="majorHAnsi" w:cstheme="majorHAnsi"/>
          <w:b/>
          <w:bCs/>
          <w:i/>
          <w:iCs/>
        </w:rPr>
        <w:instrText xml:space="preserve"> HYPERLINK "http://go.galegroup.com/ps/aboutJournal.do?pubDate=120021101&amp;actionString=DO_DISPLAY_ABOUT_PAGE&amp;inPS=true&amp;prodId=AONE&amp;userGroupName=lom_umichanna&amp;searchType=&amp;docId=GALE%7C0CIJ" \o "" </w:instrText>
      </w:r>
      <w:r w:rsidRPr="009536AA">
        <w:rPr>
          <w:rFonts w:asciiTheme="majorHAnsi" w:hAnsiTheme="majorHAnsi" w:cstheme="majorHAnsi"/>
          <w:b/>
          <w:bCs/>
          <w:i/>
          <w:iCs/>
        </w:rPr>
        <w:fldChar w:fldCharType="separate"/>
      </w:r>
      <w:r w:rsidRPr="009536AA">
        <w:rPr>
          <w:rStyle w:val="Hyperlink"/>
          <w:rFonts w:asciiTheme="majorHAnsi" w:hAnsiTheme="majorHAnsi" w:cstheme="majorHAnsi"/>
          <w:b/>
          <w:bCs/>
          <w:i/>
          <w:iCs/>
        </w:rPr>
        <w:t>Journal</w:t>
      </w:r>
      <w:proofErr w:type="spellEnd"/>
      <w:r w:rsidRPr="009536AA">
        <w:rPr>
          <w:rStyle w:val="Hyperlink"/>
          <w:rFonts w:asciiTheme="majorHAnsi" w:hAnsiTheme="majorHAnsi" w:cstheme="majorHAnsi"/>
          <w:b/>
          <w:bCs/>
          <w:i/>
          <w:iCs/>
        </w:rPr>
        <w:t xml:space="preserve"> of Sports Sciences</w:t>
      </w:r>
      <w:r w:rsidRPr="009536AA">
        <w:rPr>
          <w:rFonts w:asciiTheme="majorHAnsi" w:hAnsiTheme="majorHAnsi" w:cstheme="majorHAnsi"/>
        </w:rPr>
        <w:fldChar w:fldCharType="end"/>
      </w:r>
      <w:r w:rsidRPr="009536AA">
        <w:rPr>
          <w:rFonts w:asciiTheme="majorHAnsi" w:hAnsiTheme="majorHAnsi" w:cstheme="majorHAnsi"/>
          <w:b/>
          <w:bCs/>
          <w:i/>
          <w:iCs/>
        </w:rPr>
        <w:t>.</w:t>
      </w:r>
      <w:r w:rsidRPr="009536AA">
        <w:rPr>
          <w:rFonts w:asciiTheme="majorHAnsi" w:hAnsiTheme="majorHAnsi" w:cstheme="majorHAnsi"/>
        </w:rPr>
        <w:t> 20.11 (Nov. 2002): p873.</w:t>
      </w:r>
    </w:p>
    <w:p w:rsidR="00892442" w:rsidRPr="009536AA" w:rsidRDefault="00892442" w:rsidP="00892442">
      <w:pPr>
        <w:ind w:firstLine="720"/>
        <w:rPr>
          <w:rFonts w:asciiTheme="majorHAnsi" w:hAnsiTheme="majorHAnsi" w:cstheme="majorHAnsi"/>
        </w:rPr>
      </w:pPr>
    </w:p>
    <w:p w:rsidR="00892442" w:rsidRPr="009536AA" w:rsidRDefault="00892442" w:rsidP="00892442">
      <w:pPr>
        <w:pStyle w:val="ListParagraph"/>
        <w:numPr>
          <w:ilvl w:val="0"/>
          <w:numId w:val="2"/>
        </w:numPr>
        <w:rPr>
          <w:rFonts w:asciiTheme="majorHAnsi" w:hAnsiTheme="majorHAnsi" w:cstheme="majorHAnsi"/>
        </w:rPr>
      </w:pPr>
      <w:r w:rsidRPr="009536AA">
        <w:rPr>
          <w:rFonts w:asciiTheme="majorHAnsi" w:hAnsiTheme="majorHAnsi" w:cstheme="majorHAnsi"/>
        </w:rPr>
        <w:t>Meta-analysis of 437 studies: overall, it questions validity of Borg Scale</w:t>
      </w:r>
    </w:p>
    <w:p w:rsidR="00892442" w:rsidRPr="009536AA" w:rsidRDefault="00892442" w:rsidP="00892442">
      <w:pPr>
        <w:pStyle w:val="ListParagraph"/>
        <w:numPr>
          <w:ilvl w:val="0"/>
          <w:numId w:val="2"/>
        </w:numPr>
        <w:rPr>
          <w:rFonts w:asciiTheme="majorHAnsi" w:hAnsiTheme="majorHAnsi" w:cstheme="majorHAnsi"/>
        </w:rPr>
      </w:pPr>
      <w:r w:rsidRPr="009536AA">
        <w:rPr>
          <w:rFonts w:asciiTheme="majorHAnsi" w:hAnsiTheme="majorHAnsi" w:cstheme="majorHAnsi"/>
        </w:rPr>
        <w:t xml:space="preserve">Looked at 6 physiological variables to test validity: </w:t>
      </w:r>
      <w:r w:rsidRPr="009536AA">
        <w:rPr>
          <w:rFonts w:asciiTheme="majorHAnsi" w:hAnsiTheme="majorHAnsi" w:cstheme="majorHAnsi"/>
          <w:color w:val="000000"/>
        </w:rPr>
        <w:t>heart rate, blood lactate concentration, percent maximal oxygen uptake (%</w:t>
      </w:r>
      <w:proofErr w:type="gramStart"/>
      <w:r w:rsidRPr="009536AA">
        <w:rPr>
          <w:rFonts w:asciiTheme="majorHAnsi" w:hAnsiTheme="majorHAnsi" w:cstheme="majorHAnsi"/>
          <w:color w:val="000000"/>
        </w:rPr>
        <w:t>V[</w:t>
      </w:r>
      <w:proofErr w:type="gramEnd"/>
      <w:r w:rsidRPr="009536AA">
        <w:rPr>
          <w:rFonts w:asciiTheme="majorHAnsi" w:hAnsiTheme="majorHAnsi" w:cstheme="majorHAnsi"/>
          <w:color w:val="000000"/>
        </w:rPr>
        <w:t>O.sub.2max]), oxygen uptake (V[O.sub.2]), ventilation and respiration rate.</w:t>
      </w:r>
    </w:p>
    <w:p w:rsidR="00892442" w:rsidRPr="009536AA" w:rsidRDefault="00892442" w:rsidP="00892442">
      <w:pPr>
        <w:pStyle w:val="ListParagraph"/>
        <w:numPr>
          <w:ilvl w:val="0"/>
          <w:numId w:val="2"/>
        </w:numPr>
        <w:rPr>
          <w:rFonts w:asciiTheme="majorHAnsi" w:hAnsiTheme="majorHAnsi" w:cstheme="majorHAnsi"/>
        </w:rPr>
      </w:pPr>
      <w:r w:rsidRPr="009536AA">
        <w:rPr>
          <w:rFonts w:asciiTheme="majorHAnsi" w:hAnsiTheme="majorHAnsi" w:cstheme="majorHAnsi"/>
          <w:color w:val="000000"/>
        </w:rPr>
        <w:t xml:space="preserve">Strongest correlation when male participants (whose </w:t>
      </w:r>
      <w:proofErr w:type="gramStart"/>
      <w:r w:rsidRPr="009536AA">
        <w:rPr>
          <w:rFonts w:asciiTheme="majorHAnsi" w:hAnsiTheme="majorHAnsi" w:cstheme="majorHAnsi"/>
          <w:color w:val="000000"/>
        </w:rPr>
        <w:t>V[</w:t>
      </w:r>
      <w:proofErr w:type="gramEnd"/>
      <w:r w:rsidRPr="009536AA">
        <w:rPr>
          <w:rFonts w:asciiTheme="majorHAnsi" w:hAnsiTheme="majorHAnsi" w:cstheme="majorHAnsi"/>
          <w:color w:val="000000"/>
        </w:rPr>
        <w:t>O.sub.2] or ventilation was measured) were required to maximally exert themselves (measuring %V[O.sub.2max] or ventilation); when the exercise task was unusual [e.g. when participants were swimming, which is less common than walking or running (when heart rate, %V[O.sub.2max] and V[O.sub.2] are measured)]; or when the 15-point RPE scale (measuring blood lactate concentration) was used.</w:t>
      </w:r>
    </w:p>
    <w:p w:rsidR="00892442" w:rsidRPr="009536AA" w:rsidRDefault="00892442" w:rsidP="00892442">
      <w:pPr>
        <w:pStyle w:val="NormalWeb"/>
        <w:numPr>
          <w:ilvl w:val="0"/>
          <w:numId w:val="2"/>
        </w:numPr>
        <w:spacing w:before="0" w:beforeAutospacing="0" w:after="136" w:afterAutospacing="0" w:line="241" w:lineRule="atLeast"/>
        <w:textAlignment w:val="baseline"/>
        <w:rPr>
          <w:rFonts w:asciiTheme="majorHAnsi" w:hAnsiTheme="majorHAnsi" w:cstheme="majorHAnsi"/>
          <w:color w:val="000000"/>
          <w:sz w:val="22"/>
          <w:szCs w:val="22"/>
        </w:rPr>
      </w:pPr>
      <w:r w:rsidRPr="009536AA">
        <w:rPr>
          <w:rFonts w:asciiTheme="majorHAnsi" w:hAnsiTheme="majorHAnsi" w:cstheme="majorHAnsi"/>
          <w:color w:val="000000"/>
          <w:sz w:val="22"/>
          <w:szCs w:val="22"/>
        </w:rPr>
        <w:t xml:space="preserve">From a developmental perspective, children and adolescents deserve special consideration. As can be seen in Table 8, </w:t>
      </w:r>
      <w:r w:rsidRPr="009536AA">
        <w:rPr>
          <w:rFonts w:asciiTheme="majorHAnsi" w:hAnsiTheme="majorHAnsi" w:cstheme="majorHAnsi"/>
          <w:color w:val="000000"/>
          <w:sz w:val="22"/>
          <w:szCs w:val="22"/>
          <w:highlight w:val="yellow"/>
        </w:rPr>
        <w:t>only three studies used participants whose ages were less than or equal to 12 years</w:t>
      </w:r>
      <w:r w:rsidRPr="009536AA">
        <w:rPr>
          <w:rFonts w:asciiTheme="majorHAnsi" w:hAnsiTheme="majorHAnsi" w:cstheme="majorHAnsi"/>
          <w:color w:val="000000"/>
          <w:sz w:val="22"/>
          <w:szCs w:val="22"/>
        </w:rPr>
        <w:t xml:space="preserve">, culminating in only 10 validity coefficients (9 for heart rate and one for %V[O.sub.2max]). Of the nine validity coefficients for ratings of perceived exertion and heart rate, eight were from two studies by the same author (Lamb, 1995, 1996), who used cycle </w:t>
      </w:r>
      <w:proofErr w:type="spellStart"/>
      <w:r w:rsidRPr="009536AA">
        <w:rPr>
          <w:rFonts w:asciiTheme="majorHAnsi" w:hAnsiTheme="majorHAnsi" w:cstheme="majorHAnsi"/>
          <w:color w:val="000000"/>
          <w:sz w:val="22"/>
          <w:szCs w:val="22"/>
        </w:rPr>
        <w:t>ergometry</w:t>
      </w:r>
      <w:proofErr w:type="spellEnd"/>
      <w:r w:rsidRPr="009536AA">
        <w:rPr>
          <w:rFonts w:asciiTheme="majorHAnsi" w:hAnsiTheme="majorHAnsi" w:cstheme="majorHAnsi"/>
          <w:color w:val="000000"/>
          <w:sz w:val="22"/>
          <w:szCs w:val="22"/>
        </w:rPr>
        <w:t>, a progressive intermittent protocol and a 15-point RPE scale with 12-23 healthy but inactive children. For two of these eight coefficients, Lamb (1995) reported two trials for boys, two for girls and two for all children combined, resulting in six coefficients being reported in his table 5 (Lamb's table 4 is composed of `ecological correlations' based on means rather than on individual scores and, therefore, they were not used in this meta-analysis). In Lamb's (1995) table 1, there are 34 children altogether, but this figure is not broken down into boys and girls. Therefore, we only used the two coefficients (two trials) for the combined boys and girls reported in his table 5; as indicated above (see `Methods'), a sample size must accompany each reported coefficient, as the former is critical for the calcul</w:t>
      </w:r>
      <w:r w:rsidR="009D1304" w:rsidRPr="009536AA">
        <w:rPr>
          <w:rFonts w:asciiTheme="majorHAnsi" w:hAnsiTheme="majorHAnsi" w:cstheme="majorHAnsi"/>
          <w:color w:val="000000"/>
          <w:sz w:val="22"/>
          <w:szCs w:val="22"/>
        </w:rPr>
        <w:t>ation of weighted coefficients.</w:t>
      </w:r>
    </w:p>
    <w:p w:rsidR="00892442" w:rsidRPr="009536AA" w:rsidRDefault="00892442" w:rsidP="00892442">
      <w:pPr>
        <w:pStyle w:val="NormalWeb"/>
        <w:numPr>
          <w:ilvl w:val="0"/>
          <w:numId w:val="2"/>
        </w:numPr>
        <w:spacing w:before="0" w:beforeAutospacing="0" w:after="136" w:afterAutospacing="0" w:line="241" w:lineRule="atLeast"/>
        <w:textAlignment w:val="baseline"/>
        <w:rPr>
          <w:rFonts w:asciiTheme="majorHAnsi" w:hAnsiTheme="majorHAnsi" w:cstheme="majorHAnsi"/>
          <w:color w:val="000000"/>
          <w:sz w:val="22"/>
          <w:szCs w:val="22"/>
        </w:rPr>
      </w:pPr>
      <w:r w:rsidRPr="009536AA">
        <w:rPr>
          <w:rFonts w:asciiTheme="majorHAnsi" w:hAnsiTheme="majorHAnsi" w:cstheme="majorHAnsi"/>
          <w:color w:val="000000"/>
          <w:sz w:val="22"/>
          <w:szCs w:val="22"/>
        </w:rPr>
        <w:t xml:space="preserve">In light of the small number of validity coefficients for children and adolescents, moderator analysis was not warranted. </w:t>
      </w:r>
      <w:r w:rsidRPr="009536AA">
        <w:rPr>
          <w:rFonts w:asciiTheme="majorHAnsi" w:hAnsiTheme="majorHAnsi" w:cstheme="majorHAnsi"/>
          <w:color w:val="000000"/>
          <w:sz w:val="22"/>
          <w:szCs w:val="22"/>
          <w:highlight w:val="yellow"/>
        </w:rPr>
        <w:t xml:space="preserve">In addition, the mean </w:t>
      </w:r>
      <w:proofErr w:type="spellStart"/>
      <w:r w:rsidRPr="009536AA">
        <w:rPr>
          <w:rFonts w:asciiTheme="majorHAnsi" w:hAnsiTheme="majorHAnsi" w:cstheme="majorHAnsi"/>
          <w:color w:val="000000"/>
          <w:sz w:val="22"/>
          <w:szCs w:val="22"/>
          <w:highlight w:val="yellow"/>
        </w:rPr>
        <w:t>unweighted</w:t>
      </w:r>
      <w:proofErr w:type="spellEnd"/>
      <w:r w:rsidRPr="009536AA">
        <w:rPr>
          <w:rFonts w:asciiTheme="majorHAnsi" w:hAnsiTheme="majorHAnsi" w:cstheme="majorHAnsi"/>
          <w:color w:val="000000"/>
          <w:sz w:val="22"/>
          <w:szCs w:val="22"/>
          <w:highlight w:val="yellow"/>
        </w:rPr>
        <w:t xml:space="preserve"> mean coefficient for ratings of perceived exertion and heart rate of children was not significantly different from that of adults (age &gt; 20 years) (children 0.66 [+ or -] 0.048; adults 0.64 [+ or -] 0.016; </w:t>
      </w:r>
      <w:r w:rsidRPr="009536AA">
        <w:rPr>
          <w:rFonts w:asciiTheme="majorHAnsi" w:hAnsiTheme="majorHAnsi" w:cstheme="majorHAnsi"/>
          <w:color w:val="000000"/>
          <w:sz w:val="22"/>
          <w:szCs w:val="22"/>
        </w:rPr>
        <w:t>[F.sub.1,265] = 0.028, P &gt; 0.05, [[eta].sub.2] = 0.0001).</w:t>
      </w:r>
    </w:p>
    <w:p w:rsidR="00892442" w:rsidRPr="009536AA" w:rsidRDefault="00892442" w:rsidP="00892442">
      <w:pPr>
        <w:pStyle w:val="NormalWeb"/>
        <w:numPr>
          <w:ilvl w:val="0"/>
          <w:numId w:val="2"/>
        </w:numPr>
        <w:spacing w:before="0" w:beforeAutospacing="0" w:after="136" w:afterAutospacing="0" w:line="241" w:lineRule="atLeast"/>
        <w:textAlignment w:val="baseline"/>
        <w:rPr>
          <w:rFonts w:asciiTheme="majorHAnsi" w:hAnsiTheme="majorHAnsi" w:cstheme="majorHAnsi"/>
          <w:color w:val="000000"/>
          <w:sz w:val="22"/>
          <w:szCs w:val="22"/>
          <w:highlight w:val="yellow"/>
        </w:rPr>
      </w:pPr>
      <w:r w:rsidRPr="009536AA">
        <w:rPr>
          <w:rFonts w:asciiTheme="majorHAnsi" w:hAnsiTheme="majorHAnsi" w:cstheme="majorHAnsi"/>
          <w:color w:val="000000"/>
          <w:sz w:val="22"/>
          <w:szCs w:val="22"/>
        </w:rPr>
        <w:t xml:space="preserve">Nine studies used adolescents aged 12-20 years. However, because six of these studies reported mean ages, which were at the high end of the 12-20 year range [for example, Hardy and </w:t>
      </w:r>
      <w:proofErr w:type="spellStart"/>
      <w:r w:rsidRPr="009536AA">
        <w:rPr>
          <w:rFonts w:asciiTheme="majorHAnsi" w:hAnsiTheme="majorHAnsi" w:cstheme="majorHAnsi"/>
          <w:color w:val="000000"/>
          <w:sz w:val="22"/>
          <w:szCs w:val="22"/>
        </w:rPr>
        <w:t>Rejeski</w:t>
      </w:r>
      <w:proofErr w:type="spellEnd"/>
      <w:r w:rsidRPr="009536AA">
        <w:rPr>
          <w:rFonts w:asciiTheme="majorHAnsi" w:hAnsiTheme="majorHAnsi" w:cstheme="majorHAnsi"/>
          <w:color w:val="000000"/>
          <w:sz w:val="22"/>
          <w:szCs w:val="22"/>
        </w:rPr>
        <w:t xml:space="preserve"> (1989) reported a mean age of 19.5 years], rather than age ranges, adults were mixed with adolescents in these studies. The results of these studies, therefore, could not be inferred from adolescents alone, although the other three studies reported age ranges within the 12-20 year range (Borg, 1973; Butts, 1982; </w:t>
      </w:r>
      <w:proofErr w:type="spellStart"/>
      <w:r w:rsidRPr="009536AA">
        <w:rPr>
          <w:rFonts w:asciiTheme="majorHAnsi" w:hAnsiTheme="majorHAnsi" w:cstheme="majorHAnsi"/>
          <w:color w:val="000000"/>
          <w:sz w:val="22"/>
          <w:szCs w:val="22"/>
        </w:rPr>
        <w:t>Eston</w:t>
      </w:r>
      <w:proofErr w:type="spellEnd"/>
      <w:r w:rsidRPr="009536AA">
        <w:rPr>
          <w:rFonts w:asciiTheme="majorHAnsi" w:hAnsiTheme="majorHAnsi" w:cstheme="majorHAnsi"/>
          <w:color w:val="000000"/>
          <w:sz w:val="22"/>
          <w:szCs w:val="22"/>
        </w:rPr>
        <w:t xml:space="preserve"> and Williams, 1986). For ratings of perceived exertion and heart rate, Borg reported six coefficients (r = 0.593 [+ or -] 0.072), Butts reported six coefficients (r = 0.526 [+ or -] </w:t>
      </w:r>
      <w:r w:rsidRPr="009536AA">
        <w:rPr>
          <w:rFonts w:asciiTheme="majorHAnsi" w:hAnsiTheme="majorHAnsi" w:cstheme="majorHAnsi"/>
          <w:color w:val="000000"/>
          <w:sz w:val="22"/>
          <w:szCs w:val="22"/>
        </w:rPr>
        <w:lastRenderedPageBreak/>
        <w:t xml:space="preserve">0.173) and </w:t>
      </w:r>
      <w:proofErr w:type="spellStart"/>
      <w:r w:rsidRPr="009536AA">
        <w:rPr>
          <w:rFonts w:asciiTheme="majorHAnsi" w:hAnsiTheme="majorHAnsi" w:cstheme="majorHAnsi"/>
          <w:color w:val="000000"/>
          <w:sz w:val="22"/>
          <w:szCs w:val="22"/>
        </w:rPr>
        <w:t>Eston</w:t>
      </w:r>
      <w:proofErr w:type="spellEnd"/>
      <w:r w:rsidRPr="009536AA">
        <w:rPr>
          <w:rFonts w:asciiTheme="majorHAnsi" w:hAnsiTheme="majorHAnsi" w:cstheme="majorHAnsi"/>
          <w:color w:val="000000"/>
          <w:sz w:val="22"/>
          <w:szCs w:val="22"/>
        </w:rPr>
        <w:t xml:space="preserve"> and Williams reported one (r = 0.74). Butts also reported one coefficient each for ratings of perceived exertion and %</w:t>
      </w:r>
      <w:proofErr w:type="gramStart"/>
      <w:r w:rsidRPr="009536AA">
        <w:rPr>
          <w:rFonts w:asciiTheme="majorHAnsi" w:hAnsiTheme="majorHAnsi" w:cstheme="majorHAnsi"/>
          <w:color w:val="000000"/>
          <w:sz w:val="22"/>
          <w:szCs w:val="22"/>
        </w:rPr>
        <w:t>V[</w:t>
      </w:r>
      <w:proofErr w:type="gramEnd"/>
      <w:r w:rsidRPr="009536AA">
        <w:rPr>
          <w:rFonts w:asciiTheme="majorHAnsi" w:hAnsiTheme="majorHAnsi" w:cstheme="majorHAnsi"/>
          <w:color w:val="000000"/>
          <w:sz w:val="22"/>
          <w:szCs w:val="22"/>
        </w:rPr>
        <w:t xml:space="preserve">O.sub.2max] (r = -0.21), V[O.sub.2] (r = -0.40) and ventilation (r = 0.12). Despite the different study features between Borg (healthy but inactive males, cycle </w:t>
      </w:r>
      <w:proofErr w:type="spellStart"/>
      <w:r w:rsidRPr="009536AA">
        <w:rPr>
          <w:rFonts w:asciiTheme="majorHAnsi" w:hAnsiTheme="majorHAnsi" w:cstheme="majorHAnsi"/>
          <w:color w:val="000000"/>
          <w:sz w:val="22"/>
          <w:szCs w:val="22"/>
        </w:rPr>
        <w:t>ergometry</w:t>
      </w:r>
      <w:proofErr w:type="spellEnd"/>
      <w:r w:rsidRPr="009536AA">
        <w:rPr>
          <w:rFonts w:asciiTheme="majorHAnsi" w:hAnsiTheme="majorHAnsi" w:cstheme="majorHAnsi"/>
          <w:color w:val="000000"/>
          <w:sz w:val="22"/>
          <w:szCs w:val="22"/>
        </w:rPr>
        <w:t xml:space="preserve">, progressive continuous and </w:t>
      </w:r>
      <w:proofErr w:type="spellStart"/>
      <w:r w:rsidRPr="009536AA">
        <w:rPr>
          <w:rFonts w:asciiTheme="majorHAnsi" w:hAnsiTheme="majorHAnsi" w:cstheme="majorHAnsi"/>
          <w:color w:val="000000"/>
          <w:sz w:val="22"/>
          <w:szCs w:val="22"/>
        </w:rPr>
        <w:t>submaximal</w:t>
      </w:r>
      <w:proofErr w:type="spellEnd"/>
      <w:r w:rsidRPr="009536AA">
        <w:rPr>
          <w:rFonts w:asciiTheme="majorHAnsi" w:hAnsiTheme="majorHAnsi" w:cstheme="majorHAnsi"/>
          <w:color w:val="000000"/>
          <w:sz w:val="22"/>
          <w:szCs w:val="22"/>
        </w:rPr>
        <w:t xml:space="preserve"> protocols, 15-, 21- and 9-point RPE scales) and Butts (healthy and active females, treadmill running, progressive continuous protocol, 15-point RPE scale), because of the small number of validity coefficients, moderator analysis, again, was not warranted. </w:t>
      </w:r>
      <w:r w:rsidRPr="009536AA">
        <w:rPr>
          <w:rFonts w:asciiTheme="majorHAnsi" w:hAnsiTheme="majorHAnsi" w:cstheme="majorHAnsi"/>
          <w:color w:val="000000"/>
          <w:sz w:val="22"/>
          <w:szCs w:val="22"/>
          <w:highlight w:val="yellow"/>
        </w:rPr>
        <w:t xml:space="preserve">When the adults were partitioned into adolescents (taking the three aforementioned studies separately) and adults ([greater than or equal to] 21 years), the mean coefficients for ratings of perceived exertion and heart rate of adolescents were significantly different from those of adults (children 0.66 [+ or -] 0.048; adolescents 0.53 [+ or -] 0.041; adults 0.66 [+ or -] 0.017; [F.sub.2,264] = 4.74, P &gt; 0.05, [[eta].sub.2] = 0.0347); however, this difference is not great (0.53 </w:t>
      </w:r>
      <w:proofErr w:type="spellStart"/>
      <w:r w:rsidRPr="009536AA">
        <w:rPr>
          <w:rFonts w:asciiTheme="majorHAnsi" w:hAnsiTheme="majorHAnsi" w:cstheme="majorHAnsi"/>
          <w:color w:val="000000"/>
          <w:sz w:val="22"/>
          <w:szCs w:val="22"/>
          <w:highlight w:val="yellow"/>
        </w:rPr>
        <w:t>vs</w:t>
      </w:r>
      <w:proofErr w:type="spellEnd"/>
      <w:r w:rsidRPr="009536AA">
        <w:rPr>
          <w:rFonts w:asciiTheme="majorHAnsi" w:hAnsiTheme="majorHAnsi" w:cstheme="majorHAnsi"/>
          <w:color w:val="000000"/>
          <w:sz w:val="22"/>
          <w:szCs w:val="22"/>
          <w:highlight w:val="yellow"/>
        </w:rPr>
        <w:t xml:space="preserve"> 0.66; note the small [[eta].sub.2]).</w:t>
      </w:r>
    </w:p>
    <w:p w:rsidR="00892442" w:rsidRPr="009536AA" w:rsidRDefault="00892442" w:rsidP="009D1304">
      <w:pPr>
        <w:rPr>
          <w:rFonts w:asciiTheme="majorHAnsi" w:hAnsiTheme="majorHAnsi" w:cstheme="majorHAnsi"/>
        </w:rPr>
      </w:pPr>
    </w:p>
    <w:p w:rsidR="00D05A7B" w:rsidRPr="009536AA" w:rsidRDefault="00D05A7B" w:rsidP="009D1304">
      <w:pPr>
        <w:rPr>
          <w:rFonts w:asciiTheme="majorHAnsi" w:hAnsiTheme="majorHAnsi" w:cstheme="majorHAnsi"/>
          <w:i/>
        </w:rPr>
      </w:pPr>
      <w:r w:rsidRPr="009536AA">
        <w:rPr>
          <w:rFonts w:asciiTheme="majorHAnsi" w:hAnsiTheme="majorHAnsi" w:cstheme="majorHAnsi"/>
          <w:i/>
        </w:rPr>
        <w:t>On the OMNI Scale:</w:t>
      </w:r>
    </w:p>
    <w:p w:rsidR="00D05A7B" w:rsidRPr="009536AA" w:rsidRDefault="00D05A7B" w:rsidP="009D1304">
      <w:pPr>
        <w:rPr>
          <w:rFonts w:asciiTheme="majorHAnsi" w:hAnsiTheme="majorHAnsi" w:cstheme="majorHAnsi"/>
        </w:rPr>
      </w:pPr>
    </w:p>
    <w:tbl>
      <w:tblPr>
        <w:tblW w:w="5000" w:type="pct"/>
        <w:tblCellSpacing w:w="15" w:type="dxa"/>
        <w:shd w:val="clear" w:color="auto" w:fill="FFFFFF"/>
        <w:tblCellMar>
          <w:left w:w="0" w:type="dxa"/>
          <w:right w:w="0" w:type="dxa"/>
        </w:tblCellMar>
        <w:tblLook w:val="04A0"/>
      </w:tblPr>
      <w:tblGrid>
        <w:gridCol w:w="195"/>
        <w:gridCol w:w="9225"/>
      </w:tblGrid>
      <w:tr w:rsidR="00D05A7B" w:rsidRPr="009536AA" w:rsidTr="00F5323F">
        <w:trPr>
          <w:tblCellSpacing w:w="15" w:type="dxa"/>
        </w:trPr>
        <w:tc>
          <w:tcPr>
            <w:tcW w:w="150" w:type="dxa"/>
            <w:shd w:val="clear" w:color="auto" w:fill="FFFFFF"/>
            <w:noWrap/>
            <w:hideMark/>
          </w:tcPr>
          <w:p w:rsidR="00D05A7B" w:rsidRPr="009536AA" w:rsidRDefault="00D05A7B">
            <w:pPr>
              <w:rPr>
                <w:rFonts w:asciiTheme="majorHAnsi" w:hAnsiTheme="majorHAnsi" w:cstheme="majorHAnsi"/>
                <w:color w:val="222222"/>
              </w:rPr>
            </w:pPr>
          </w:p>
        </w:tc>
        <w:tc>
          <w:tcPr>
            <w:tcW w:w="0" w:type="auto"/>
            <w:shd w:val="clear" w:color="auto" w:fill="FFFFFF"/>
            <w:vAlign w:val="center"/>
            <w:hideMark/>
          </w:tcPr>
          <w:p w:rsidR="00D05A7B" w:rsidRPr="009536AA" w:rsidRDefault="00D05A7B" w:rsidP="00F5323F">
            <w:pPr>
              <w:pStyle w:val="ListParagraph"/>
              <w:numPr>
                <w:ilvl w:val="0"/>
                <w:numId w:val="9"/>
              </w:numPr>
              <w:rPr>
                <w:rFonts w:asciiTheme="majorHAnsi" w:hAnsiTheme="majorHAnsi" w:cstheme="majorHAnsi"/>
                <w:color w:val="222222"/>
              </w:rPr>
            </w:pPr>
            <w:r w:rsidRPr="009536AA">
              <w:rPr>
                <w:rFonts w:asciiTheme="majorHAnsi" w:hAnsiTheme="majorHAnsi" w:cstheme="majorHAnsi"/>
                <w:b/>
                <w:color w:val="222222"/>
              </w:rPr>
              <w:t xml:space="preserve">Med </w:t>
            </w:r>
            <w:proofErr w:type="spellStart"/>
            <w:r w:rsidRPr="009536AA">
              <w:rPr>
                <w:rFonts w:asciiTheme="majorHAnsi" w:hAnsiTheme="majorHAnsi" w:cstheme="majorHAnsi"/>
                <w:b/>
                <w:color w:val="222222"/>
              </w:rPr>
              <w:t>Sci</w:t>
            </w:r>
            <w:proofErr w:type="spellEnd"/>
            <w:r w:rsidRPr="009536AA">
              <w:rPr>
                <w:rFonts w:asciiTheme="majorHAnsi" w:hAnsiTheme="majorHAnsi" w:cstheme="majorHAnsi"/>
                <w:b/>
                <w:color w:val="222222"/>
              </w:rPr>
              <w:t xml:space="preserve"> Sports </w:t>
            </w:r>
            <w:proofErr w:type="spellStart"/>
            <w:r w:rsidRPr="009536AA">
              <w:rPr>
                <w:rFonts w:asciiTheme="majorHAnsi" w:hAnsiTheme="majorHAnsi" w:cstheme="majorHAnsi"/>
                <w:b/>
                <w:color w:val="222222"/>
              </w:rPr>
              <w:t>Exerc</w:t>
            </w:r>
            <w:proofErr w:type="spellEnd"/>
            <w:r w:rsidRPr="009536AA">
              <w:rPr>
                <w:rFonts w:asciiTheme="majorHAnsi" w:hAnsiTheme="majorHAnsi" w:cstheme="majorHAnsi"/>
                <w:b/>
                <w:color w:val="222222"/>
              </w:rPr>
              <w:t>. 2002 Jan</w:t>
            </w:r>
            <w:proofErr w:type="gramStart"/>
            <w:r w:rsidRPr="009536AA">
              <w:rPr>
                <w:rFonts w:asciiTheme="majorHAnsi" w:hAnsiTheme="majorHAnsi" w:cstheme="majorHAnsi"/>
                <w:b/>
                <w:color w:val="222222"/>
              </w:rPr>
              <w:t>;34</w:t>
            </w:r>
            <w:proofErr w:type="gramEnd"/>
            <w:r w:rsidRPr="009536AA">
              <w:rPr>
                <w:rFonts w:asciiTheme="majorHAnsi" w:hAnsiTheme="majorHAnsi" w:cstheme="majorHAnsi"/>
                <w:b/>
                <w:color w:val="222222"/>
              </w:rPr>
              <w:t>(1):139-44.</w:t>
            </w:r>
            <w:r w:rsidR="00F5323F" w:rsidRPr="009536AA">
              <w:rPr>
                <w:rFonts w:asciiTheme="majorHAnsi" w:hAnsiTheme="majorHAnsi" w:cstheme="majorHAnsi"/>
                <w:b/>
                <w:color w:val="222222"/>
              </w:rPr>
              <w:t xml:space="preserve"> </w:t>
            </w:r>
            <w:r w:rsidRPr="009536AA">
              <w:rPr>
                <w:rFonts w:asciiTheme="majorHAnsi" w:hAnsiTheme="majorHAnsi" w:cstheme="majorHAnsi"/>
                <w:b/>
                <w:color w:val="222222"/>
              </w:rPr>
              <w:t>Children's OMNI Scale of Perceived Exertion: walking/running evaluation.</w:t>
            </w:r>
            <w:r w:rsidR="00F5323F" w:rsidRPr="009536AA">
              <w:rPr>
                <w:rFonts w:asciiTheme="majorHAnsi" w:hAnsiTheme="majorHAnsi" w:cstheme="majorHAnsi"/>
                <w:b/>
                <w:color w:val="222222"/>
              </w:rPr>
              <w:t xml:space="preserve"> </w:t>
            </w:r>
            <w:hyperlink r:id="rId8" w:tgtFrame="_blank" w:history="1">
              <w:r w:rsidRPr="009536AA">
                <w:rPr>
                  <w:rStyle w:val="Hyperlink"/>
                  <w:rFonts w:asciiTheme="majorHAnsi" w:hAnsiTheme="majorHAnsi" w:cstheme="majorHAnsi"/>
                  <w:b/>
                  <w:color w:val="1155CC"/>
                </w:rPr>
                <w:t>Utter AC</w:t>
              </w:r>
            </w:hyperlink>
            <w:r w:rsidRPr="009536AA">
              <w:rPr>
                <w:rFonts w:asciiTheme="majorHAnsi" w:hAnsiTheme="majorHAnsi" w:cstheme="majorHAnsi"/>
                <w:b/>
                <w:color w:val="222222"/>
              </w:rPr>
              <w:t>,</w:t>
            </w:r>
            <w:r w:rsidRPr="009536AA">
              <w:rPr>
                <w:rStyle w:val="apple-converted-space"/>
                <w:rFonts w:asciiTheme="majorHAnsi" w:hAnsiTheme="majorHAnsi" w:cstheme="majorHAnsi"/>
                <w:b/>
                <w:color w:val="222222"/>
              </w:rPr>
              <w:t> </w:t>
            </w:r>
            <w:hyperlink r:id="rId9" w:tgtFrame="_blank" w:history="1">
              <w:r w:rsidRPr="009536AA">
                <w:rPr>
                  <w:rStyle w:val="Hyperlink"/>
                  <w:rFonts w:asciiTheme="majorHAnsi" w:hAnsiTheme="majorHAnsi" w:cstheme="majorHAnsi"/>
                  <w:b/>
                  <w:color w:val="1155CC"/>
                </w:rPr>
                <w:t>Robertson RJ</w:t>
              </w:r>
            </w:hyperlink>
            <w:r w:rsidRPr="009536AA">
              <w:rPr>
                <w:rFonts w:asciiTheme="majorHAnsi" w:hAnsiTheme="majorHAnsi" w:cstheme="majorHAnsi"/>
                <w:b/>
                <w:color w:val="222222"/>
              </w:rPr>
              <w:t>,</w:t>
            </w:r>
            <w:r w:rsidRPr="009536AA">
              <w:rPr>
                <w:rStyle w:val="apple-converted-space"/>
                <w:rFonts w:asciiTheme="majorHAnsi" w:hAnsiTheme="majorHAnsi" w:cstheme="majorHAnsi"/>
                <w:b/>
                <w:color w:val="222222"/>
              </w:rPr>
              <w:t> </w:t>
            </w:r>
            <w:proofErr w:type="spellStart"/>
            <w:r w:rsidRPr="009536AA">
              <w:rPr>
                <w:rFonts w:asciiTheme="majorHAnsi" w:hAnsiTheme="majorHAnsi" w:cstheme="majorHAnsi"/>
                <w:b/>
                <w:color w:val="222222"/>
              </w:rPr>
              <w:fldChar w:fldCharType="begin"/>
            </w:r>
            <w:r w:rsidRPr="009536AA">
              <w:rPr>
                <w:rFonts w:asciiTheme="majorHAnsi" w:hAnsiTheme="majorHAnsi" w:cstheme="majorHAnsi"/>
                <w:b/>
                <w:color w:val="222222"/>
              </w:rPr>
              <w:instrText xml:space="preserve"> HYPERLINK "http://www.ncbi.nlm.nih.gov/pubmed?term=Nieman%20DC%5BAuthor%5D&amp;cauthor=true&amp;cauthor_uid=11782659" \t "_blank" </w:instrText>
            </w:r>
            <w:r w:rsidRPr="009536AA">
              <w:rPr>
                <w:rFonts w:asciiTheme="majorHAnsi" w:hAnsiTheme="majorHAnsi" w:cstheme="majorHAnsi"/>
                <w:b/>
                <w:color w:val="222222"/>
              </w:rPr>
              <w:fldChar w:fldCharType="separate"/>
            </w:r>
            <w:r w:rsidRPr="009536AA">
              <w:rPr>
                <w:rStyle w:val="Hyperlink"/>
                <w:rFonts w:asciiTheme="majorHAnsi" w:hAnsiTheme="majorHAnsi" w:cstheme="majorHAnsi"/>
                <w:b/>
                <w:color w:val="1155CC"/>
              </w:rPr>
              <w:t>Nieman</w:t>
            </w:r>
            <w:proofErr w:type="spellEnd"/>
            <w:r w:rsidRPr="009536AA">
              <w:rPr>
                <w:rStyle w:val="Hyperlink"/>
                <w:rFonts w:asciiTheme="majorHAnsi" w:hAnsiTheme="majorHAnsi" w:cstheme="majorHAnsi"/>
                <w:b/>
                <w:color w:val="1155CC"/>
              </w:rPr>
              <w:t xml:space="preserve"> DC</w:t>
            </w:r>
            <w:r w:rsidRPr="009536AA">
              <w:rPr>
                <w:rFonts w:asciiTheme="majorHAnsi" w:hAnsiTheme="majorHAnsi" w:cstheme="majorHAnsi"/>
                <w:b/>
                <w:color w:val="222222"/>
              </w:rPr>
              <w:fldChar w:fldCharType="end"/>
            </w:r>
            <w:r w:rsidRPr="009536AA">
              <w:rPr>
                <w:rFonts w:asciiTheme="majorHAnsi" w:hAnsiTheme="majorHAnsi" w:cstheme="majorHAnsi"/>
                <w:b/>
                <w:color w:val="222222"/>
              </w:rPr>
              <w:t>,</w:t>
            </w:r>
            <w:r w:rsidRPr="009536AA">
              <w:rPr>
                <w:rStyle w:val="apple-converted-space"/>
                <w:rFonts w:asciiTheme="majorHAnsi" w:hAnsiTheme="majorHAnsi" w:cstheme="majorHAnsi"/>
                <w:b/>
                <w:color w:val="222222"/>
              </w:rPr>
              <w:t> </w:t>
            </w:r>
            <w:hyperlink r:id="rId10" w:tgtFrame="_blank" w:history="1">
              <w:r w:rsidRPr="009536AA">
                <w:rPr>
                  <w:rStyle w:val="Hyperlink"/>
                  <w:rFonts w:asciiTheme="majorHAnsi" w:hAnsiTheme="majorHAnsi" w:cstheme="majorHAnsi"/>
                  <w:b/>
                  <w:color w:val="1155CC"/>
                </w:rPr>
                <w:t>Kang J</w:t>
              </w:r>
            </w:hyperlink>
            <w:r w:rsidRPr="009536AA">
              <w:rPr>
                <w:rFonts w:asciiTheme="majorHAnsi" w:hAnsiTheme="majorHAnsi" w:cstheme="majorHAnsi"/>
                <w:color w:val="222222"/>
              </w:rPr>
              <w:t>.</w:t>
            </w:r>
          </w:p>
          <w:p w:rsidR="00D05A7B" w:rsidRPr="009536AA" w:rsidRDefault="00D05A7B" w:rsidP="00F5323F">
            <w:pPr>
              <w:pStyle w:val="Heading4"/>
              <w:rPr>
                <w:rFonts w:cstheme="majorHAnsi"/>
                <w:i w:val="0"/>
                <w:color w:val="222222"/>
              </w:rPr>
            </w:pPr>
            <w:proofErr w:type="spellStart"/>
            <w:r w:rsidRPr="009536AA">
              <w:rPr>
                <w:rFonts w:cstheme="majorHAnsi"/>
                <w:b w:val="0"/>
                <w:i w:val="0"/>
                <w:color w:val="222222"/>
              </w:rPr>
              <w:t>PURPOSE</w:t>
            </w:r>
            <w:proofErr w:type="gramStart"/>
            <w:r w:rsidRPr="009536AA">
              <w:rPr>
                <w:rFonts w:cstheme="majorHAnsi"/>
                <w:b w:val="0"/>
                <w:i w:val="0"/>
                <w:color w:val="222222"/>
              </w:rPr>
              <w:t>:The</w:t>
            </w:r>
            <w:proofErr w:type="spellEnd"/>
            <w:proofErr w:type="gramEnd"/>
            <w:r w:rsidRPr="009536AA">
              <w:rPr>
                <w:rFonts w:cstheme="majorHAnsi"/>
                <w:b w:val="0"/>
                <w:i w:val="0"/>
                <w:color w:val="222222"/>
              </w:rPr>
              <w:t xml:space="preserve"> Children's OMNI-walk/run Scale of Perceived Exertion (category range, 0-10) was evaluated using male and female children (6-13 yr of age) during a treadmill graded exercise test.</w:t>
            </w:r>
            <w:r w:rsidR="00F5323F" w:rsidRPr="009536AA">
              <w:rPr>
                <w:rFonts w:cstheme="majorHAnsi"/>
                <w:b w:val="0"/>
                <w:i w:val="0"/>
                <w:color w:val="222222"/>
              </w:rPr>
              <w:t xml:space="preserve"> </w:t>
            </w:r>
            <w:r w:rsidRPr="009536AA">
              <w:rPr>
                <w:rFonts w:cstheme="majorHAnsi"/>
                <w:b w:val="0"/>
                <w:i w:val="0"/>
                <w:color w:val="222222"/>
              </w:rPr>
              <w:t>METHODS</w:t>
            </w:r>
            <w:proofErr w:type="gramStart"/>
            <w:r w:rsidRPr="009536AA">
              <w:rPr>
                <w:rFonts w:cstheme="majorHAnsi"/>
                <w:b w:val="0"/>
                <w:i w:val="0"/>
                <w:color w:val="222222"/>
              </w:rPr>
              <w:t>:A</w:t>
            </w:r>
            <w:proofErr w:type="gramEnd"/>
            <w:r w:rsidRPr="009536AA">
              <w:rPr>
                <w:rFonts w:cstheme="majorHAnsi"/>
                <w:b w:val="0"/>
                <w:i w:val="0"/>
                <w:color w:val="222222"/>
              </w:rPr>
              <w:t xml:space="preserve"> cross-sectional, perceptual estimation paradigm using a walking/running test protocol was administered. Oxygen uptake (</w:t>
            </w:r>
            <w:proofErr w:type="gramStart"/>
            <w:r w:rsidRPr="009536AA">
              <w:rPr>
                <w:rFonts w:cstheme="majorHAnsi"/>
                <w:b w:val="0"/>
                <w:i w:val="0"/>
                <w:color w:val="222222"/>
              </w:rPr>
              <w:t>VO(</w:t>
            </w:r>
            <w:proofErr w:type="gramEnd"/>
            <w:r w:rsidRPr="009536AA">
              <w:rPr>
                <w:rFonts w:cstheme="majorHAnsi"/>
                <w:b w:val="0"/>
                <w:i w:val="0"/>
                <w:color w:val="222222"/>
              </w:rPr>
              <w:t xml:space="preserve">2), </w:t>
            </w:r>
            <w:proofErr w:type="spellStart"/>
            <w:r w:rsidRPr="009536AA">
              <w:rPr>
                <w:rFonts w:cstheme="majorHAnsi"/>
                <w:b w:val="0"/>
                <w:i w:val="0"/>
                <w:color w:val="222222"/>
              </w:rPr>
              <w:t>mL</w:t>
            </w:r>
            <w:proofErr w:type="spellEnd"/>
            <w:r w:rsidRPr="009536AA">
              <w:rPr>
                <w:rFonts w:cstheme="majorHAnsi"/>
                <w:b w:val="0"/>
                <w:i w:val="0"/>
                <w:color w:val="222222"/>
              </w:rPr>
              <w:t xml:space="preserve"> x min(-1)), %VO(2max), ventilation (VE, L x min(-1)), respiratory rate (RR, breaths x min(-1)), respiratory exchange ratio (RER), heart rate (HR, beats x min(-1)), V(E)/VO(2) ratio, and ratings of perceived exertion (RPE) measurements were made every minute throughout the test.</w:t>
            </w:r>
            <w:r w:rsidR="00F5323F" w:rsidRPr="009536AA">
              <w:rPr>
                <w:rFonts w:cstheme="majorHAnsi"/>
                <w:b w:val="0"/>
                <w:i w:val="0"/>
                <w:color w:val="222222"/>
              </w:rPr>
              <w:t xml:space="preserve"> </w:t>
            </w:r>
            <w:r w:rsidRPr="009536AA">
              <w:rPr>
                <w:rFonts w:cstheme="majorHAnsi"/>
                <w:b w:val="0"/>
                <w:i w:val="0"/>
                <w:color w:val="222222"/>
              </w:rPr>
              <w:t>RESULTS:</w:t>
            </w:r>
            <w:r w:rsidR="00F5323F" w:rsidRPr="009536AA">
              <w:rPr>
                <w:rFonts w:cstheme="majorHAnsi"/>
                <w:b w:val="0"/>
                <w:i w:val="0"/>
                <w:color w:val="222222"/>
              </w:rPr>
              <w:t xml:space="preserve"> </w:t>
            </w:r>
            <w:r w:rsidRPr="009536AA">
              <w:rPr>
                <w:rFonts w:cstheme="majorHAnsi"/>
                <w:b w:val="0"/>
                <w:i w:val="0"/>
                <w:color w:val="222222"/>
              </w:rPr>
              <w:t xml:space="preserve">Significant correlations were found between OMNI-walk/run Scale RPE responses and </w:t>
            </w:r>
            <w:proofErr w:type="gramStart"/>
            <w:r w:rsidRPr="009536AA">
              <w:rPr>
                <w:rFonts w:cstheme="majorHAnsi"/>
                <w:b w:val="0"/>
                <w:i w:val="0"/>
                <w:color w:val="222222"/>
              </w:rPr>
              <w:t>VO(</w:t>
            </w:r>
            <w:proofErr w:type="gramEnd"/>
            <w:r w:rsidRPr="009536AA">
              <w:rPr>
                <w:rFonts w:cstheme="majorHAnsi"/>
                <w:b w:val="0"/>
                <w:i w:val="0"/>
                <w:color w:val="222222"/>
              </w:rPr>
              <w:t>2), %VO(2max), HR, V(E)/VO(2) ratio, and RR throughout the maximal treadmill exercise test. The strongest correlations were found between RPE and %</w:t>
            </w:r>
            <w:proofErr w:type="gramStart"/>
            <w:r w:rsidRPr="009536AA">
              <w:rPr>
                <w:rFonts w:cstheme="majorHAnsi"/>
                <w:b w:val="0"/>
                <w:i w:val="0"/>
                <w:color w:val="222222"/>
              </w:rPr>
              <w:t>VO(</w:t>
            </w:r>
            <w:proofErr w:type="gramEnd"/>
            <w:r w:rsidRPr="009536AA">
              <w:rPr>
                <w:rFonts w:cstheme="majorHAnsi"/>
                <w:b w:val="0"/>
                <w:i w:val="0"/>
                <w:color w:val="222222"/>
              </w:rPr>
              <w:t>2max) (r = 0.41-0.60, P &lt; 0.001) and HR (r = 0.26-0.52, P &lt; 0.01).</w:t>
            </w:r>
            <w:r w:rsidR="00F5323F" w:rsidRPr="009536AA">
              <w:rPr>
                <w:rFonts w:cstheme="majorHAnsi"/>
                <w:b w:val="0"/>
                <w:i w:val="0"/>
                <w:color w:val="222222"/>
              </w:rPr>
              <w:t xml:space="preserve"> </w:t>
            </w:r>
            <w:r w:rsidRPr="009536AA">
              <w:rPr>
                <w:rFonts w:cstheme="majorHAnsi"/>
                <w:b w:val="0"/>
                <w:i w:val="0"/>
                <w:color w:val="222222"/>
              </w:rPr>
              <w:t>CONCLUSION</w:t>
            </w:r>
            <w:r w:rsidRPr="009536AA">
              <w:rPr>
                <w:rFonts w:cstheme="majorHAnsi"/>
                <w:i w:val="0"/>
                <w:color w:val="222222"/>
              </w:rPr>
              <w:t>:</w:t>
            </w:r>
            <w:r w:rsidR="00F5323F" w:rsidRPr="009536AA">
              <w:rPr>
                <w:rFonts w:cstheme="majorHAnsi"/>
                <w:i w:val="0"/>
                <w:color w:val="222222"/>
              </w:rPr>
              <w:t xml:space="preserve"> </w:t>
            </w:r>
            <w:r w:rsidRPr="009536AA">
              <w:rPr>
                <w:rFonts w:cstheme="majorHAnsi"/>
                <w:i w:val="0"/>
                <w:color w:val="222222"/>
              </w:rPr>
              <w:t xml:space="preserve">The </w:t>
            </w:r>
            <w:proofErr w:type="spellStart"/>
            <w:r w:rsidRPr="009536AA">
              <w:rPr>
                <w:rFonts w:cstheme="majorHAnsi"/>
                <w:i w:val="0"/>
                <w:color w:val="222222"/>
              </w:rPr>
              <w:t>psychophysiological</w:t>
            </w:r>
            <w:proofErr w:type="spellEnd"/>
            <w:r w:rsidRPr="009536AA">
              <w:rPr>
                <w:rFonts w:cstheme="majorHAnsi"/>
                <w:i w:val="0"/>
                <w:color w:val="222222"/>
              </w:rPr>
              <w:t xml:space="preserve"> responses provide validity evidence for use of the Children's OMNI-walk/run Scale over a wide range of exercise intensities during both walking and running.</w:t>
            </w:r>
          </w:p>
          <w:p w:rsidR="00F5323F" w:rsidRPr="009536AA" w:rsidRDefault="00F5323F" w:rsidP="00F5323F">
            <w:pPr>
              <w:rPr>
                <w:rFonts w:asciiTheme="majorHAnsi" w:hAnsiTheme="majorHAnsi" w:cstheme="majorHAnsi"/>
              </w:rPr>
            </w:pPr>
          </w:p>
          <w:tbl>
            <w:tblPr>
              <w:tblW w:w="4893" w:type="pct"/>
              <w:tblCellSpacing w:w="15" w:type="dxa"/>
              <w:shd w:val="clear" w:color="auto" w:fill="FFFFFF"/>
              <w:tblCellMar>
                <w:left w:w="0" w:type="dxa"/>
                <w:right w:w="0" w:type="dxa"/>
              </w:tblCellMar>
              <w:tblLook w:val="04A0"/>
            </w:tblPr>
            <w:tblGrid>
              <w:gridCol w:w="8984"/>
            </w:tblGrid>
            <w:tr w:rsidR="00F5323F" w:rsidRPr="009536AA" w:rsidTr="00F5323F">
              <w:trPr>
                <w:tblCellSpacing w:w="15" w:type="dxa"/>
              </w:trPr>
              <w:tc>
                <w:tcPr>
                  <w:tcW w:w="0" w:type="auto"/>
                  <w:shd w:val="clear" w:color="auto" w:fill="FFFFFF"/>
                  <w:vAlign w:val="center"/>
                  <w:hideMark/>
                </w:tcPr>
                <w:p w:rsidR="00F5323F" w:rsidRPr="009536AA" w:rsidRDefault="00F5323F" w:rsidP="00F5323F">
                  <w:pPr>
                    <w:rPr>
                      <w:rFonts w:asciiTheme="majorHAnsi" w:hAnsiTheme="majorHAnsi" w:cstheme="majorHAnsi"/>
                      <w:b/>
                      <w:color w:val="222222"/>
                    </w:rPr>
                  </w:pPr>
                  <w:r w:rsidRPr="009536AA">
                    <w:rPr>
                      <w:rFonts w:asciiTheme="majorHAnsi" w:hAnsiTheme="majorHAnsi" w:cstheme="majorHAnsi"/>
                      <w:color w:val="222222"/>
                    </w:rPr>
                    <w:t xml:space="preserve">2. </w:t>
                  </w:r>
                  <w:r w:rsidRPr="009536AA">
                    <w:rPr>
                      <w:rFonts w:asciiTheme="majorHAnsi" w:hAnsiTheme="majorHAnsi" w:cstheme="majorHAnsi"/>
                      <w:b/>
                      <w:color w:val="222222"/>
                    </w:rPr>
                    <w:t xml:space="preserve">Med </w:t>
                  </w:r>
                  <w:proofErr w:type="spellStart"/>
                  <w:r w:rsidRPr="009536AA">
                    <w:rPr>
                      <w:rFonts w:asciiTheme="majorHAnsi" w:hAnsiTheme="majorHAnsi" w:cstheme="majorHAnsi"/>
                      <w:b/>
                      <w:color w:val="222222"/>
                    </w:rPr>
                    <w:t>Sci</w:t>
                  </w:r>
                  <w:proofErr w:type="spellEnd"/>
                  <w:r w:rsidRPr="009536AA">
                    <w:rPr>
                      <w:rFonts w:asciiTheme="majorHAnsi" w:hAnsiTheme="majorHAnsi" w:cstheme="majorHAnsi"/>
                      <w:b/>
                      <w:color w:val="222222"/>
                    </w:rPr>
                    <w:t xml:space="preserve"> Sports </w:t>
                  </w:r>
                  <w:proofErr w:type="spellStart"/>
                  <w:r w:rsidRPr="009536AA">
                    <w:rPr>
                      <w:rFonts w:asciiTheme="majorHAnsi" w:hAnsiTheme="majorHAnsi" w:cstheme="majorHAnsi"/>
                      <w:b/>
                      <w:color w:val="222222"/>
                    </w:rPr>
                    <w:t>Exerc</w:t>
                  </w:r>
                  <w:proofErr w:type="spellEnd"/>
                  <w:r w:rsidRPr="009536AA">
                    <w:rPr>
                      <w:rFonts w:asciiTheme="majorHAnsi" w:hAnsiTheme="majorHAnsi" w:cstheme="majorHAnsi"/>
                      <w:b/>
                      <w:color w:val="222222"/>
                    </w:rPr>
                    <w:t>. 2000 Feb</w:t>
                  </w:r>
                  <w:proofErr w:type="gramStart"/>
                  <w:r w:rsidRPr="009536AA">
                    <w:rPr>
                      <w:rFonts w:asciiTheme="majorHAnsi" w:hAnsiTheme="majorHAnsi" w:cstheme="majorHAnsi"/>
                      <w:b/>
                      <w:color w:val="222222"/>
                    </w:rPr>
                    <w:t>;32</w:t>
                  </w:r>
                  <w:proofErr w:type="gramEnd"/>
                  <w:r w:rsidRPr="009536AA">
                    <w:rPr>
                      <w:rFonts w:asciiTheme="majorHAnsi" w:hAnsiTheme="majorHAnsi" w:cstheme="majorHAnsi"/>
                      <w:b/>
                      <w:color w:val="222222"/>
                    </w:rPr>
                    <w:t>(2):452-8. Children's OMNI scale of perceived exertion: mixed gender and race validation.</w:t>
                  </w:r>
                </w:p>
                <w:p w:rsidR="00F5323F" w:rsidRPr="009536AA" w:rsidRDefault="00F5323F">
                  <w:pPr>
                    <w:rPr>
                      <w:rFonts w:asciiTheme="majorHAnsi" w:hAnsiTheme="majorHAnsi" w:cstheme="majorHAnsi"/>
                      <w:b/>
                      <w:color w:val="222222"/>
                    </w:rPr>
                  </w:pPr>
                  <w:hyperlink r:id="rId11" w:tgtFrame="_blank" w:history="1">
                    <w:r w:rsidRPr="009536AA">
                      <w:rPr>
                        <w:rStyle w:val="Hyperlink"/>
                        <w:rFonts w:asciiTheme="majorHAnsi" w:hAnsiTheme="majorHAnsi" w:cstheme="majorHAnsi"/>
                        <w:b/>
                        <w:color w:val="1155CC"/>
                      </w:rPr>
                      <w:t>Robertson RJ</w:t>
                    </w:r>
                  </w:hyperlink>
                  <w:r w:rsidRPr="009536AA">
                    <w:rPr>
                      <w:rFonts w:asciiTheme="majorHAnsi" w:hAnsiTheme="majorHAnsi" w:cstheme="majorHAnsi"/>
                      <w:b/>
                      <w:color w:val="222222"/>
                    </w:rPr>
                    <w:t>,</w:t>
                  </w:r>
                  <w:r w:rsidRPr="009536AA">
                    <w:rPr>
                      <w:rStyle w:val="apple-converted-space"/>
                      <w:rFonts w:asciiTheme="majorHAnsi" w:hAnsiTheme="majorHAnsi" w:cstheme="majorHAnsi"/>
                      <w:b/>
                      <w:color w:val="222222"/>
                    </w:rPr>
                    <w:t> </w:t>
                  </w:r>
                  <w:hyperlink r:id="rId12" w:tgtFrame="_blank" w:history="1">
                    <w:r w:rsidRPr="009536AA">
                      <w:rPr>
                        <w:rStyle w:val="Hyperlink"/>
                        <w:rFonts w:asciiTheme="majorHAnsi" w:hAnsiTheme="majorHAnsi" w:cstheme="majorHAnsi"/>
                        <w:b/>
                        <w:color w:val="1155CC"/>
                      </w:rPr>
                      <w:t>Goss FL</w:t>
                    </w:r>
                  </w:hyperlink>
                  <w:r w:rsidRPr="009536AA">
                    <w:rPr>
                      <w:rFonts w:asciiTheme="majorHAnsi" w:hAnsiTheme="majorHAnsi" w:cstheme="majorHAnsi"/>
                      <w:b/>
                      <w:color w:val="222222"/>
                    </w:rPr>
                    <w:t>,</w:t>
                  </w:r>
                  <w:r w:rsidRPr="009536AA">
                    <w:rPr>
                      <w:rStyle w:val="apple-converted-space"/>
                      <w:rFonts w:asciiTheme="majorHAnsi" w:hAnsiTheme="majorHAnsi" w:cstheme="majorHAnsi"/>
                      <w:b/>
                      <w:color w:val="222222"/>
                    </w:rPr>
                    <w:t> </w:t>
                  </w:r>
                  <w:hyperlink r:id="rId13" w:tgtFrame="_blank" w:history="1">
                    <w:r w:rsidRPr="009536AA">
                      <w:rPr>
                        <w:rStyle w:val="Hyperlink"/>
                        <w:rFonts w:asciiTheme="majorHAnsi" w:hAnsiTheme="majorHAnsi" w:cstheme="majorHAnsi"/>
                        <w:b/>
                        <w:color w:val="1155CC"/>
                      </w:rPr>
                      <w:t>Boer NF</w:t>
                    </w:r>
                  </w:hyperlink>
                  <w:r w:rsidRPr="009536AA">
                    <w:rPr>
                      <w:rFonts w:asciiTheme="majorHAnsi" w:hAnsiTheme="majorHAnsi" w:cstheme="majorHAnsi"/>
                      <w:b/>
                      <w:color w:val="222222"/>
                    </w:rPr>
                    <w:t>,</w:t>
                  </w:r>
                  <w:r w:rsidRPr="009536AA">
                    <w:rPr>
                      <w:rStyle w:val="apple-converted-space"/>
                      <w:rFonts w:asciiTheme="majorHAnsi" w:hAnsiTheme="majorHAnsi" w:cstheme="majorHAnsi"/>
                      <w:b/>
                      <w:color w:val="222222"/>
                    </w:rPr>
                    <w:t> </w:t>
                  </w:r>
                  <w:hyperlink r:id="rId14" w:tgtFrame="_blank" w:history="1">
                    <w:r w:rsidRPr="009536AA">
                      <w:rPr>
                        <w:rStyle w:val="Hyperlink"/>
                        <w:rFonts w:asciiTheme="majorHAnsi" w:hAnsiTheme="majorHAnsi" w:cstheme="majorHAnsi"/>
                        <w:b/>
                        <w:color w:val="1155CC"/>
                      </w:rPr>
                      <w:t>Peoples JA</w:t>
                    </w:r>
                  </w:hyperlink>
                  <w:r w:rsidRPr="009536AA">
                    <w:rPr>
                      <w:rFonts w:asciiTheme="majorHAnsi" w:hAnsiTheme="majorHAnsi" w:cstheme="majorHAnsi"/>
                      <w:b/>
                      <w:color w:val="222222"/>
                    </w:rPr>
                    <w:t>,</w:t>
                  </w:r>
                  <w:r w:rsidRPr="009536AA">
                    <w:rPr>
                      <w:rStyle w:val="apple-converted-space"/>
                      <w:rFonts w:asciiTheme="majorHAnsi" w:hAnsiTheme="majorHAnsi" w:cstheme="majorHAnsi"/>
                      <w:b/>
                      <w:color w:val="222222"/>
                    </w:rPr>
                    <w:t> </w:t>
                  </w:r>
                  <w:hyperlink r:id="rId15" w:tgtFrame="_blank" w:history="1">
                    <w:r w:rsidRPr="009536AA">
                      <w:rPr>
                        <w:rStyle w:val="Hyperlink"/>
                        <w:rFonts w:asciiTheme="majorHAnsi" w:hAnsiTheme="majorHAnsi" w:cstheme="majorHAnsi"/>
                        <w:b/>
                        <w:color w:val="1155CC"/>
                      </w:rPr>
                      <w:t>Foreman AJ</w:t>
                    </w:r>
                  </w:hyperlink>
                  <w:r w:rsidRPr="009536AA">
                    <w:rPr>
                      <w:rFonts w:asciiTheme="majorHAnsi" w:hAnsiTheme="majorHAnsi" w:cstheme="majorHAnsi"/>
                      <w:b/>
                      <w:color w:val="222222"/>
                    </w:rPr>
                    <w:t>,</w:t>
                  </w:r>
                  <w:r w:rsidRPr="009536AA">
                    <w:rPr>
                      <w:rStyle w:val="apple-converted-space"/>
                      <w:rFonts w:asciiTheme="majorHAnsi" w:hAnsiTheme="majorHAnsi" w:cstheme="majorHAnsi"/>
                      <w:b/>
                      <w:color w:val="222222"/>
                    </w:rPr>
                    <w:t> </w:t>
                  </w:r>
                  <w:proofErr w:type="spellStart"/>
                  <w:r w:rsidRPr="009536AA">
                    <w:rPr>
                      <w:rFonts w:asciiTheme="majorHAnsi" w:hAnsiTheme="majorHAnsi" w:cstheme="majorHAnsi"/>
                      <w:b/>
                      <w:color w:val="222222"/>
                    </w:rPr>
                    <w:fldChar w:fldCharType="begin"/>
                  </w:r>
                  <w:r w:rsidRPr="009536AA">
                    <w:rPr>
                      <w:rFonts w:asciiTheme="majorHAnsi" w:hAnsiTheme="majorHAnsi" w:cstheme="majorHAnsi"/>
                      <w:b/>
                      <w:color w:val="222222"/>
                    </w:rPr>
                    <w:instrText xml:space="preserve"> HYPERLINK "http://www.ncbi.nlm.nih.gov/pubmed?term=Dabayebeh%20IM%5BAuthor%5D&amp;cauthor=true&amp;cauthor_uid=10694131" \t "_blank" </w:instrText>
                  </w:r>
                  <w:r w:rsidRPr="009536AA">
                    <w:rPr>
                      <w:rFonts w:asciiTheme="majorHAnsi" w:hAnsiTheme="majorHAnsi" w:cstheme="majorHAnsi"/>
                      <w:b/>
                      <w:color w:val="222222"/>
                    </w:rPr>
                    <w:fldChar w:fldCharType="separate"/>
                  </w:r>
                  <w:r w:rsidRPr="009536AA">
                    <w:rPr>
                      <w:rStyle w:val="Hyperlink"/>
                      <w:rFonts w:asciiTheme="majorHAnsi" w:hAnsiTheme="majorHAnsi" w:cstheme="majorHAnsi"/>
                      <w:b/>
                      <w:color w:val="1155CC"/>
                    </w:rPr>
                    <w:t>Dabayebeh</w:t>
                  </w:r>
                  <w:proofErr w:type="spellEnd"/>
                  <w:r w:rsidRPr="009536AA">
                    <w:rPr>
                      <w:rStyle w:val="Hyperlink"/>
                      <w:rFonts w:asciiTheme="majorHAnsi" w:hAnsiTheme="majorHAnsi" w:cstheme="majorHAnsi"/>
                      <w:b/>
                      <w:color w:val="1155CC"/>
                    </w:rPr>
                    <w:t xml:space="preserve"> IM</w:t>
                  </w:r>
                  <w:r w:rsidRPr="009536AA">
                    <w:rPr>
                      <w:rFonts w:asciiTheme="majorHAnsi" w:hAnsiTheme="majorHAnsi" w:cstheme="majorHAnsi"/>
                      <w:b/>
                      <w:color w:val="222222"/>
                    </w:rPr>
                    <w:fldChar w:fldCharType="end"/>
                  </w:r>
                  <w:r w:rsidRPr="009536AA">
                    <w:rPr>
                      <w:rFonts w:asciiTheme="majorHAnsi" w:hAnsiTheme="majorHAnsi" w:cstheme="majorHAnsi"/>
                      <w:b/>
                      <w:color w:val="222222"/>
                    </w:rPr>
                    <w:t>,</w:t>
                  </w:r>
                  <w:r w:rsidRPr="009536AA">
                    <w:rPr>
                      <w:rStyle w:val="apple-converted-space"/>
                      <w:rFonts w:asciiTheme="majorHAnsi" w:hAnsiTheme="majorHAnsi" w:cstheme="majorHAnsi"/>
                      <w:b/>
                      <w:color w:val="222222"/>
                    </w:rPr>
                    <w:t> </w:t>
                  </w:r>
                  <w:proofErr w:type="spellStart"/>
                  <w:r w:rsidRPr="009536AA">
                    <w:rPr>
                      <w:rFonts w:asciiTheme="majorHAnsi" w:hAnsiTheme="majorHAnsi" w:cstheme="majorHAnsi"/>
                      <w:b/>
                      <w:color w:val="222222"/>
                    </w:rPr>
                    <w:fldChar w:fldCharType="begin"/>
                  </w:r>
                  <w:r w:rsidRPr="009536AA">
                    <w:rPr>
                      <w:rFonts w:asciiTheme="majorHAnsi" w:hAnsiTheme="majorHAnsi" w:cstheme="majorHAnsi"/>
                      <w:b/>
                      <w:color w:val="222222"/>
                    </w:rPr>
                    <w:instrText xml:space="preserve"> HYPERLINK "http://www.ncbi.nlm.nih.gov/pubmed?term=Millich%20NB%5BAuthor%5D&amp;cauthor=true&amp;cauthor_uid=10694131" \t "_blank" </w:instrText>
                  </w:r>
                  <w:r w:rsidRPr="009536AA">
                    <w:rPr>
                      <w:rFonts w:asciiTheme="majorHAnsi" w:hAnsiTheme="majorHAnsi" w:cstheme="majorHAnsi"/>
                      <w:b/>
                      <w:color w:val="222222"/>
                    </w:rPr>
                    <w:fldChar w:fldCharType="separate"/>
                  </w:r>
                  <w:r w:rsidRPr="009536AA">
                    <w:rPr>
                      <w:rStyle w:val="Hyperlink"/>
                      <w:rFonts w:asciiTheme="majorHAnsi" w:hAnsiTheme="majorHAnsi" w:cstheme="majorHAnsi"/>
                      <w:b/>
                      <w:color w:val="1155CC"/>
                    </w:rPr>
                    <w:t>Millich</w:t>
                  </w:r>
                  <w:proofErr w:type="spellEnd"/>
                  <w:r w:rsidRPr="009536AA">
                    <w:rPr>
                      <w:rStyle w:val="Hyperlink"/>
                      <w:rFonts w:asciiTheme="majorHAnsi" w:hAnsiTheme="majorHAnsi" w:cstheme="majorHAnsi"/>
                      <w:b/>
                      <w:color w:val="1155CC"/>
                    </w:rPr>
                    <w:t xml:space="preserve"> NB</w:t>
                  </w:r>
                  <w:r w:rsidRPr="009536AA">
                    <w:rPr>
                      <w:rFonts w:asciiTheme="majorHAnsi" w:hAnsiTheme="majorHAnsi" w:cstheme="majorHAnsi"/>
                      <w:b/>
                      <w:color w:val="222222"/>
                    </w:rPr>
                    <w:fldChar w:fldCharType="end"/>
                  </w:r>
                  <w:r w:rsidRPr="009536AA">
                    <w:rPr>
                      <w:rFonts w:asciiTheme="majorHAnsi" w:hAnsiTheme="majorHAnsi" w:cstheme="majorHAnsi"/>
                      <w:b/>
                      <w:color w:val="222222"/>
                    </w:rPr>
                    <w:t>,</w:t>
                  </w:r>
                  <w:r w:rsidRPr="009536AA">
                    <w:rPr>
                      <w:rStyle w:val="apple-converted-space"/>
                      <w:rFonts w:asciiTheme="majorHAnsi" w:hAnsiTheme="majorHAnsi" w:cstheme="majorHAnsi"/>
                      <w:b/>
                      <w:color w:val="222222"/>
                    </w:rPr>
                    <w:t> </w:t>
                  </w:r>
                  <w:proofErr w:type="spellStart"/>
                  <w:r w:rsidRPr="009536AA">
                    <w:rPr>
                      <w:rFonts w:asciiTheme="majorHAnsi" w:hAnsiTheme="majorHAnsi" w:cstheme="majorHAnsi"/>
                      <w:b/>
                      <w:color w:val="222222"/>
                    </w:rPr>
                    <w:fldChar w:fldCharType="begin"/>
                  </w:r>
                  <w:r w:rsidRPr="009536AA">
                    <w:rPr>
                      <w:rFonts w:asciiTheme="majorHAnsi" w:hAnsiTheme="majorHAnsi" w:cstheme="majorHAnsi"/>
                      <w:b/>
                      <w:color w:val="222222"/>
                    </w:rPr>
                    <w:instrText xml:space="preserve"> HYPERLINK "http://www.ncbi.nlm.nih.gov/pubmed?term=Balasekaran%20G%5BAuthor%5D&amp;cauthor=true&amp;cauthor_uid=10694131" \t "_blank" </w:instrText>
                  </w:r>
                  <w:r w:rsidRPr="009536AA">
                    <w:rPr>
                      <w:rFonts w:asciiTheme="majorHAnsi" w:hAnsiTheme="majorHAnsi" w:cstheme="majorHAnsi"/>
                      <w:b/>
                      <w:color w:val="222222"/>
                    </w:rPr>
                    <w:fldChar w:fldCharType="separate"/>
                  </w:r>
                  <w:r w:rsidRPr="009536AA">
                    <w:rPr>
                      <w:rStyle w:val="Hyperlink"/>
                      <w:rFonts w:asciiTheme="majorHAnsi" w:hAnsiTheme="majorHAnsi" w:cstheme="majorHAnsi"/>
                      <w:b/>
                      <w:color w:val="1155CC"/>
                    </w:rPr>
                    <w:t>Balasekaran</w:t>
                  </w:r>
                  <w:proofErr w:type="spellEnd"/>
                  <w:r w:rsidRPr="009536AA">
                    <w:rPr>
                      <w:rStyle w:val="Hyperlink"/>
                      <w:rFonts w:asciiTheme="majorHAnsi" w:hAnsiTheme="majorHAnsi" w:cstheme="majorHAnsi"/>
                      <w:b/>
                      <w:color w:val="1155CC"/>
                    </w:rPr>
                    <w:t xml:space="preserve"> G</w:t>
                  </w:r>
                  <w:r w:rsidRPr="009536AA">
                    <w:rPr>
                      <w:rFonts w:asciiTheme="majorHAnsi" w:hAnsiTheme="majorHAnsi" w:cstheme="majorHAnsi"/>
                      <w:b/>
                      <w:color w:val="222222"/>
                    </w:rPr>
                    <w:fldChar w:fldCharType="end"/>
                  </w:r>
                  <w:r w:rsidRPr="009536AA">
                    <w:rPr>
                      <w:rFonts w:asciiTheme="majorHAnsi" w:hAnsiTheme="majorHAnsi" w:cstheme="majorHAnsi"/>
                      <w:b/>
                      <w:color w:val="222222"/>
                    </w:rPr>
                    <w:t>,</w:t>
                  </w:r>
                  <w:r w:rsidRPr="009536AA">
                    <w:rPr>
                      <w:rStyle w:val="apple-converted-space"/>
                      <w:rFonts w:asciiTheme="majorHAnsi" w:hAnsiTheme="majorHAnsi" w:cstheme="majorHAnsi"/>
                      <w:b/>
                      <w:color w:val="222222"/>
                    </w:rPr>
                    <w:t> </w:t>
                  </w:r>
                  <w:proofErr w:type="spellStart"/>
                  <w:r w:rsidRPr="009536AA">
                    <w:rPr>
                      <w:rFonts w:asciiTheme="majorHAnsi" w:hAnsiTheme="majorHAnsi" w:cstheme="majorHAnsi"/>
                      <w:b/>
                      <w:color w:val="222222"/>
                    </w:rPr>
                    <w:fldChar w:fldCharType="begin"/>
                  </w:r>
                  <w:r w:rsidRPr="009536AA">
                    <w:rPr>
                      <w:rFonts w:asciiTheme="majorHAnsi" w:hAnsiTheme="majorHAnsi" w:cstheme="majorHAnsi"/>
                      <w:b/>
                      <w:color w:val="222222"/>
                    </w:rPr>
                    <w:instrText xml:space="preserve"> HYPERLINK "http://www.ncbi.nlm.nih.gov/pubmed?term=Riechman%20SE%5BAuthor%5D&amp;cauthor=true&amp;cauthor_uid=10694131" \t "_blank" </w:instrText>
                  </w:r>
                  <w:r w:rsidRPr="009536AA">
                    <w:rPr>
                      <w:rFonts w:asciiTheme="majorHAnsi" w:hAnsiTheme="majorHAnsi" w:cstheme="majorHAnsi"/>
                      <w:b/>
                      <w:color w:val="222222"/>
                    </w:rPr>
                    <w:fldChar w:fldCharType="separate"/>
                  </w:r>
                  <w:r w:rsidRPr="009536AA">
                    <w:rPr>
                      <w:rStyle w:val="Hyperlink"/>
                      <w:rFonts w:asciiTheme="majorHAnsi" w:hAnsiTheme="majorHAnsi" w:cstheme="majorHAnsi"/>
                      <w:b/>
                      <w:color w:val="1155CC"/>
                    </w:rPr>
                    <w:t>Riechman</w:t>
                  </w:r>
                  <w:proofErr w:type="spellEnd"/>
                  <w:r w:rsidRPr="009536AA">
                    <w:rPr>
                      <w:rStyle w:val="Hyperlink"/>
                      <w:rFonts w:asciiTheme="majorHAnsi" w:hAnsiTheme="majorHAnsi" w:cstheme="majorHAnsi"/>
                      <w:b/>
                      <w:color w:val="1155CC"/>
                    </w:rPr>
                    <w:t xml:space="preserve"> </w:t>
                  </w:r>
                  <w:proofErr w:type="spellStart"/>
                  <w:r w:rsidRPr="009536AA">
                    <w:rPr>
                      <w:rStyle w:val="Hyperlink"/>
                      <w:rFonts w:asciiTheme="majorHAnsi" w:hAnsiTheme="majorHAnsi" w:cstheme="majorHAnsi"/>
                      <w:b/>
                      <w:color w:val="1155CC"/>
                    </w:rPr>
                    <w:t>SE</w:t>
                  </w:r>
                  <w:r w:rsidRPr="009536AA">
                    <w:rPr>
                      <w:rFonts w:asciiTheme="majorHAnsi" w:hAnsiTheme="majorHAnsi" w:cstheme="majorHAnsi"/>
                      <w:b/>
                      <w:color w:val="222222"/>
                    </w:rPr>
                    <w:fldChar w:fldCharType="end"/>
                  </w:r>
                  <w:r w:rsidRPr="009536AA">
                    <w:rPr>
                      <w:rFonts w:asciiTheme="majorHAnsi" w:hAnsiTheme="majorHAnsi" w:cstheme="majorHAnsi"/>
                      <w:b/>
                      <w:color w:val="222222"/>
                    </w:rPr>
                    <w:t>,</w:t>
                  </w:r>
                  <w:hyperlink r:id="rId16" w:tgtFrame="_blank" w:history="1">
                    <w:r w:rsidRPr="009536AA">
                      <w:rPr>
                        <w:rStyle w:val="Hyperlink"/>
                        <w:rFonts w:asciiTheme="majorHAnsi" w:hAnsiTheme="majorHAnsi" w:cstheme="majorHAnsi"/>
                        <w:b/>
                        <w:color w:val="1155CC"/>
                      </w:rPr>
                      <w:t>Gallagher</w:t>
                    </w:r>
                    <w:proofErr w:type="spellEnd"/>
                    <w:r w:rsidRPr="009536AA">
                      <w:rPr>
                        <w:rStyle w:val="Hyperlink"/>
                        <w:rFonts w:asciiTheme="majorHAnsi" w:hAnsiTheme="majorHAnsi" w:cstheme="majorHAnsi"/>
                        <w:b/>
                        <w:color w:val="1155CC"/>
                      </w:rPr>
                      <w:t xml:space="preserve"> JD</w:t>
                    </w:r>
                  </w:hyperlink>
                  <w:r w:rsidRPr="009536AA">
                    <w:rPr>
                      <w:rFonts w:asciiTheme="majorHAnsi" w:hAnsiTheme="majorHAnsi" w:cstheme="majorHAnsi"/>
                      <w:b/>
                      <w:color w:val="222222"/>
                    </w:rPr>
                    <w:t>,</w:t>
                  </w:r>
                  <w:r w:rsidRPr="009536AA">
                    <w:rPr>
                      <w:rStyle w:val="apple-converted-space"/>
                      <w:rFonts w:asciiTheme="majorHAnsi" w:hAnsiTheme="majorHAnsi" w:cstheme="majorHAnsi"/>
                      <w:b/>
                      <w:color w:val="222222"/>
                    </w:rPr>
                    <w:t> </w:t>
                  </w:r>
                  <w:proofErr w:type="spellStart"/>
                  <w:r w:rsidRPr="009536AA">
                    <w:rPr>
                      <w:rFonts w:asciiTheme="majorHAnsi" w:hAnsiTheme="majorHAnsi" w:cstheme="majorHAnsi"/>
                      <w:b/>
                      <w:color w:val="222222"/>
                    </w:rPr>
                    <w:fldChar w:fldCharType="begin"/>
                  </w:r>
                  <w:r w:rsidRPr="009536AA">
                    <w:rPr>
                      <w:rFonts w:asciiTheme="majorHAnsi" w:hAnsiTheme="majorHAnsi" w:cstheme="majorHAnsi"/>
                      <w:b/>
                      <w:color w:val="222222"/>
                    </w:rPr>
                    <w:instrText xml:space="preserve"> HYPERLINK "http://www.ncbi.nlm.nih.gov/pubmed?term=Thompkins%20T%5BAuthor%5D&amp;cauthor=true&amp;cauthor_uid=10694131" \t "_blank" </w:instrText>
                  </w:r>
                  <w:r w:rsidRPr="009536AA">
                    <w:rPr>
                      <w:rFonts w:asciiTheme="majorHAnsi" w:hAnsiTheme="majorHAnsi" w:cstheme="majorHAnsi"/>
                      <w:b/>
                      <w:color w:val="222222"/>
                    </w:rPr>
                    <w:fldChar w:fldCharType="separate"/>
                  </w:r>
                  <w:r w:rsidRPr="009536AA">
                    <w:rPr>
                      <w:rStyle w:val="Hyperlink"/>
                      <w:rFonts w:asciiTheme="majorHAnsi" w:hAnsiTheme="majorHAnsi" w:cstheme="majorHAnsi"/>
                      <w:b/>
                      <w:color w:val="1155CC"/>
                    </w:rPr>
                    <w:t>Thompkins</w:t>
                  </w:r>
                  <w:proofErr w:type="spellEnd"/>
                  <w:r w:rsidRPr="009536AA">
                    <w:rPr>
                      <w:rStyle w:val="Hyperlink"/>
                      <w:rFonts w:asciiTheme="majorHAnsi" w:hAnsiTheme="majorHAnsi" w:cstheme="majorHAnsi"/>
                      <w:b/>
                      <w:color w:val="1155CC"/>
                    </w:rPr>
                    <w:t xml:space="preserve"> T</w:t>
                  </w:r>
                  <w:r w:rsidRPr="009536AA">
                    <w:rPr>
                      <w:rFonts w:asciiTheme="majorHAnsi" w:hAnsiTheme="majorHAnsi" w:cstheme="majorHAnsi"/>
                      <w:b/>
                      <w:color w:val="222222"/>
                    </w:rPr>
                    <w:fldChar w:fldCharType="end"/>
                  </w:r>
                  <w:r w:rsidRPr="009536AA">
                    <w:rPr>
                      <w:rFonts w:asciiTheme="majorHAnsi" w:hAnsiTheme="majorHAnsi" w:cstheme="majorHAnsi"/>
                      <w:b/>
                      <w:color w:val="222222"/>
                    </w:rPr>
                    <w:t>.</w:t>
                  </w:r>
                </w:p>
                <w:p w:rsidR="00F5323F" w:rsidRPr="009536AA" w:rsidRDefault="00F5323F" w:rsidP="00F5323F">
                  <w:pPr>
                    <w:pStyle w:val="Heading4"/>
                    <w:rPr>
                      <w:rFonts w:cstheme="majorHAnsi"/>
                      <w:b w:val="0"/>
                      <w:i w:val="0"/>
                      <w:color w:val="222222"/>
                    </w:rPr>
                  </w:pPr>
                  <w:r w:rsidRPr="009536AA">
                    <w:rPr>
                      <w:rFonts w:cstheme="majorHAnsi"/>
                      <w:b w:val="0"/>
                      <w:i w:val="0"/>
                      <w:color w:val="222222"/>
                    </w:rPr>
                    <w:t xml:space="preserve">PURPOSE: The newly developed Children's OMNI Scale of Perceived Exertion (category range: 0 to 10) </w:t>
                  </w:r>
                  <w:r w:rsidRPr="009536AA">
                    <w:rPr>
                      <w:rFonts w:cstheme="majorHAnsi"/>
                      <w:b w:val="0"/>
                      <w:i w:val="0"/>
                      <w:color w:val="222222"/>
                      <w:highlight w:val="yellow"/>
                    </w:rPr>
                    <w:t xml:space="preserve">was validated using separate cohorts of female and male, African American and white subjects. Each of the four cohorts contained 20 clinically normal, </w:t>
                  </w:r>
                  <w:proofErr w:type="spellStart"/>
                  <w:r w:rsidRPr="009536AA">
                    <w:rPr>
                      <w:rFonts w:cstheme="majorHAnsi"/>
                      <w:b w:val="0"/>
                      <w:i w:val="0"/>
                      <w:color w:val="222222"/>
                      <w:highlight w:val="yellow"/>
                    </w:rPr>
                    <w:t>nonobese</w:t>
                  </w:r>
                  <w:proofErr w:type="spellEnd"/>
                  <w:r w:rsidRPr="009536AA">
                    <w:rPr>
                      <w:rFonts w:cstheme="majorHAnsi"/>
                      <w:b w:val="0"/>
                      <w:i w:val="0"/>
                      <w:color w:val="222222"/>
                      <w:highlight w:val="yellow"/>
                    </w:rPr>
                    <w:t xml:space="preserve"> children, 8-12 yr of age</w:t>
                  </w:r>
                  <w:r w:rsidRPr="009536AA">
                    <w:rPr>
                      <w:rFonts w:cstheme="majorHAnsi"/>
                      <w:b w:val="0"/>
                      <w:i w:val="0"/>
                      <w:color w:val="222222"/>
                    </w:rPr>
                    <w:t xml:space="preserve">. METHODS: A cross-sectional, perceptual estimation paradigm using a single multi-stage cycle </w:t>
                  </w:r>
                  <w:proofErr w:type="spellStart"/>
                  <w:r w:rsidRPr="009536AA">
                    <w:rPr>
                      <w:rFonts w:cstheme="majorHAnsi"/>
                      <w:b w:val="0"/>
                      <w:i w:val="0"/>
                      <w:color w:val="222222"/>
                    </w:rPr>
                    <w:t>ergometer</w:t>
                  </w:r>
                  <w:proofErr w:type="spellEnd"/>
                  <w:r w:rsidRPr="009536AA">
                    <w:rPr>
                      <w:rFonts w:cstheme="majorHAnsi"/>
                      <w:b w:val="0"/>
                      <w:i w:val="0"/>
                      <w:color w:val="222222"/>
                    </w:rPr>
                    <w:t xml:space="preserve"> test protocol was used. Oxygen uptake (VO2; </w:t>
                  </w:r>
                  <w:proofErr w:type="spellStart"/>
                  <w:r w:rsidRPr="009536AA">
                    <w:rPr>
                      <w:rFonts w:cstheme="majorHAnsi"/>
                      <w:b w:val="0"/>
                      <w:i w:val="0"/>
                      <w:color w:val="222222"/>
                    </w:rPr>
                    <w:t>mL</w:t>
                  </w:r>
                  <w:proofErr w:type="spellEnd"/>
                  <w:r w:rsidRPr="009536AA">
                    <w:rPr>
                      <w:rFonts w:cstheme="majorHAnsi"/>
                      <w:b w:val="0"/>
                      <w:i w:val="0"/>
                      <w:color w:val="222222"/>
                    </w:rPr>
                    <w:t xml:space="preserve"> x min(-1)), heart rate (HR; beats x min(-1)) and ratings of perceived exertion for the overall body (RPE-Overall), legs (RPE-Legs), and chest (RPE-Chest) were determined at the end of each continuously administered 3-min power output (PO) (i.e., 25, 50, 75, and 100 W) test stage. RESULTS: The range of responses over the four POs for all cohorts was VO2: 290.8 to 1204.0 </w:t>
                  </w:r>
                  <w:proofErr w:type="spellStart"/>
                  <w:r w:rsidRPr="009536AA">
                    <w:rPr>
                      <w:rFonts w:cstheme="majorHAnsi"/>
                      <w:b w:val="0"/>
                      <w:i w:val="0"/>
                      <w:color w:val="222222"/>
                    </w:rPr>
                    <w:t>mL</w:t>
                  </w:r>
                  <w:proofErr w:type="spellEnd"/>
                  <w:r w:rsidRPr="009536AA">
                    <w:rPr>
                      <w:rFonts w:cstheme="majorHAnsi"/>
                      <w:b w:val="0"/>
                      <w:i w:val="0"/>
                      <w:color w:val="222222"/>
                    </w:rPr>
                    <w:t xml:space="preserve"> x </w:t>
                  </w:r>
                  <w:proofErr w:type="gramStart"/>
                  <w:r w:rsidRPr="009536AA">
                    <w:rPr>
                      <w:rFonts w:cstheme="majorHAnsi"/>
                      <w:b w:val="0"/>
                      <w:i w:val="0"/>
                      <w:color w:val="222222"/>
                    </w:rPr>
                    <w:t>min(</w:t>
                  </w:r>
                  <w:proofErr w:type="gramEnd"/>
                  <w:r w:rsidRPr="009536AA">
                    <w:rPr>
                      <w:rFonts w:cstheme="majorHAnsi"/>
                      <w:b w:val="0"/>
                      <w:i w:val="0"/>
                      <w:color w:val="222222"/>
                    </w:rPr>
                    <w:t xml:space="preserve">-1); HR: 89.2 to 164.4 beats x min(-1); and RPE-Overall, RPE-Legs, and RPE-Chest: 0.85 to 9.1. First-order correlation and linear regression analyses were performed for each cohort separately and the total sample using a repeated measures paradigm over the four </w:t>
                  </w:r>
                  <w:proofErr w:type="spellStart"/>
                  <w:r w:rsidRPr="009536AA">
                    <w:rPr>
                      <w:rFonts w:cstheme="majorHAnsi"/>
                      <w:b w:val="0"/>
                      <w:i w:val="0"/>
                      <w:color w:val="222222"/>
                    </w:rPr>
                    <w:t>POs.</w:t>
                  </w:r>
                  <w:proofErr w:type="spellEnd"/>
                  <w:r w:rsidRPr="009536AA">
                    <w:rPr>
                      <w:rFonts w:cstheme="majorHAnsi"/>
                      <w:b w:val="0"/>
                      <w:i w:val="0"/>
                      <w:color w:val="222222"/>
                    </w:rPr>
                    <w:t xml:space="preserve"> For all correlation/regression paradigms RPE-Overall, RPE-Legs, and RPE-Chest distributed as a positive linear function of both VO2 and HR; r = 0.85 to 0.94; P &lt; 0.01. </w:t>
                  </w:r>
                  <w:r w:rsidRPr="009536AA">
                    <w:rPr>
                      <w:rFonts w:cstheme="majorHAnsi"/>
                      <w:b w:val="0"/>
                      <w:i w:val="0"/>
                      <w:color w:val="222222"/>
                    </w:rPr>
                    <w:lastRenderedPageBreak/>
                    <w:t xml:space="preserve">Differences between RPE-Overall, RPE-Legs, and RPE-Chest were examined with ANOVA for the repeated measures paradigm. RPE-Legs was higher (P &lt; 0.01) than RPE-Chest and RPE-Overall at 25, 50, 75, and 100 W. RPE-Chest did not differ from RPE-Overall at 25 and 50 W but was lower (P &lt; 0.01) than RPE-Overall at 75 and 100 W. CONCLUSION: </w:t>
                  </w:r>
                  <w:r w:rsidRPr="009536AA">
                    <w:rPr>
                      <w:rFonts w:cstheme="majorHAnsi"/>
                      <w:b w:val="0"/>
                      <w:i w:val="0"/>
                      <w:color w:val="222222"/>
                      <w:highlight w:val="yellow"/>
                    </w:rPr>
                    <w:t>The psycho-physiological responses provide validity evidence for use of the Children's OMNI Scale over a wide range of dynamic exercise intensities.</w:t>
                  </w:r>
                </w:p>
              </w:tc>
            </w:tr>
          </w:tbl>
          <w:p w:rsidR="00F5323F" w:rsidRPr="009536AA" w:rsidRDefault="00F5323F" w:rsidP="00F5323F">
            <w:pPr>
              <w:pStyle w:val="ListParagraph"/>
              <w:ind w:left="0"/>
              <w:rPr>
                <w:rFonts w:asciiTheme="majorHAnsi" w:hAnsiTheme="majorHAnsi" w:cstheme="majorHAnsi"/>
              </w:rPr>
            </w:pPr>
          </w:p>
        </w:tc>
      </w:tr>
    </w:tbl>
    <w:p w:rsidR="00D05A7B" w:rsidRPr="009536AA" w:rsidRDefault="00D05A7B" w:rsidP="00D05A7B">
      <w:pPr>
        <w:rPr>
          <w:rFonts w:asciiTheme="majorHAnsi" w:hAnsiTheme="majorHAnsi" w:cstheme="majorHAnsi"/>
        </w:rPr>
      </w:pPr>
    </w:p>
    <w:p w:rsidR="009D1304" w:rsidRPr="009536AA" w:rsidRDefault="009D1304" w:rsidP="009D1304">
      <w:pPr>
        <w:rPr>
          <w:rFonts w:asciiTheme="majorHAnsi" w:hAnsiTheme="majorHAnsi" w:cstheme="majorHAnsi"/>
          <w:i/>
        </w:rPr>
      </w:pPr>
      <w:r w:rsidRPr="009536AA">
        <w:rPr>
          <w:rFonts w:asciiTheme="majorHAnsi" w:hAnsiTheme="majorHAnsi" w:cstheme="majorHAnsi"/>
          <w:i/>
        </w:rPr>
        <w:t>On Both:</w:t>
      </w:r>
    </w:p>
    <w:p w:rsidR="009D1304" w:rsidRPr="009536AA" w:rsidRDefault="009D1304" w:rsidP="009D1304">
      <w:pPr>
        <w:rPr>
          <w:rFonts w:asciiTheme="majorHAnsi" w:hAnsiTheme="majorHAnsi" w:cstheme="majorHAnsi"/>
        </w:rPr>
      </w:pPr>
    </w:p>
    <w:p w:rsidR="009D1304" w:rsidRPr="009536AA" w:rsidRDefault="009D1304" w:rsidP="009D1304">
      <w:pPr>
        <w:pStyle w:val="ListParagraph"/>
        <w:numPr>
          <w:ilvl w:val="0"/>
          <w:numId w:val="3"/>
        </w:numPr>
        <w:spacing w:after="136" w:line="241" w:lineRule="atLeast"/>
        <w:textAlignment w:val="baseline"/>
        <w:rPr>
          <w:rFonts w:asciiTheme="majorHAnsi" w:hAnsiTheme="majorHAnsi" w:cstheme="majorHAnsi"/>
          <w:color w:val="000000"/>
        </w:rPr>
      </w:pPr>
      <w:r w:rsidRPr="009536AA">
        <w:rPr>
          <w:rStyle w:val="definition"/>
          <w:rFonts w:asciiTheme="majorHAnsi" w:hAnsiTheme="majorHAnsi" w:cstheme="majorHAnsi"/>
          <w:b/>
          <w:bCs/>
          <w:color w:val="000000"/>
          <w:bdr w:val="none" w:sz="0" w:space="0" w:color="auto" w:frame="1"/>
        </w:rPr>
        <w:t>Perceived exertion: influence of age and cognitive development</w:t>
      </w:r>
    </w:p>
    <w:p w:rsidR="009D1304" w:rsidRPr="009536AA" w:rsidRDefault="009D1304" w:rsidP="009D1304">
      <w:pPr>
        <w:pStyle w:val="ListParagraph"/>
        <w:spacing w:after="136" w:line="241" w:lineRule="atLeast"/>
        <w:textAlignment w:val="baseline"/>
        <w:rPr>
          <w:rFonts w:asciiTheme="majorHAnsi" w:hAnsiTheme="majorHAnsi" w:cstheme="majorHAnsi"/>
          <w:color w:val="000000"/>
        </w:rPr>
      </w:pPr>
      <w:r w:rsidRPr="009536AA">
        <w:rPr>
          <w:rStyle w:val="rubric"/>
          <w:rFonts w:asciiTheme="majorHAnsi" w:hAnsiTheme="majorHAnsi" w:cstheme="majorHAnsi"/>
          <w:b/>
          <w:bCs/>
          <w:color w:val="000000"/>
          <w:bdr w:val="none" w:sz="0" w:space="0" w:color="auto" w:frame="1"/>
        </w:rPr>
        <w:t>Author(s)</w:t>
      </w:r>
      <w:proofErr w:type="gramStart"/>
      <w:r w:rsidRPr="009536AA">
        <w:rPr>
          <w:rStyle w:val="rubric"/>
          <w:rFonts w:asciiTheme="majorHAnsi" w:hAnsiTheme="majorHAnsi" w:cstheme="majorHAnsi"/>
          <w:b/>
          <w:bCs/>
          <w:color w:val="000000"/>
          <w:bdr w:val="none" w:sz="0" w:space="0" w:color="auto" w:frame="1"/>
        </w:rPr>
        <w:t>:</w:t>
      </w:r>
      <w:proofErr w:type="gramEnd"/>
      <w:r w:rsidRPr="009536AA">
        <w:rPr>
          <w:rStyle w:val="definition"/>
          <w:rFonts w:asciiTheme="majorHAnsi" w:hAnsiTheme="majorHAnsi" w:cstheme="majorHAnsi"/>
          <w:color w:val="000000"/>
          <w:bdr w:val="none" w:sz="0" w:space="0" w:color="auto" w:frame="1"/>
        </w:rPr>
        <w:fldChar w:fldCharType="begin"/>
      </w:r>
      <w:r w:rsidRPr="009536AA">
        <w:rPr>
          <w:rStyle w:val="definition"/>
          <w:rFonts w:asciiTheme="majorHAnsi" w:hAnsiTheme="majorHAnsi" w:cstheme="majorHAnsi"/>
          <w:color w:val="000000"/>
          <w:bdr w:val="none" w:sz="0" w:space="0" w:color="auto" w:frame="1"/>
        </w:rPr>
        <w:instrText xml:space="preserve"> HYPERLINK "http://go.galegroup.com/ps/advancedSearch.do?inputFieldName(0)=AU&amp;prodId=AONE&amp;userGroupName=lom_umichanna&amp;method=doSearch&amp;inputFieldValue(0)=%22Alain+Groslambert%22&amp;searchType=AdvancedSearchForm" \o "" </w:instrText>
      </w:r>
      <w:r w:rsidRPr="009536AA">
        <w:rPr>
          <w:rStyle w:val="definition"/>
          <w:rFonts w:asciiTheme="majorHAnsi" w:hAnsiTheme="majorHAnsi" w:cstheme="majorHAnsi"/>
          <w:color w:val="000000"/>
          <w:bdr w:val="none" w:sz="0" w:space="0" w:color="auto" w:frame="1"/>
        </w:rPr>
        <w:fldChar w:fldCharType="separate"/>
      </w:r>
      <w:r w:rsidRPr="009536AA">
        <w:rPr>
          <w:rStyle w:val="Hyperlink"/>
          <w:rFonts w:asciiTheme="majorHAnsi" w:hAnsiTheme="majorHAnsi" w:cstheme="majorHAnsi"/>
          <w:bdr w:val="none" w:sz="0" w:space="0" w:color="auto" w:frame="1"/>
        </w:rPr>
        <w:t xml:space="preserve">Alain </w:t>
      </w:r>
      <w:proofErr w:type="spellStart"/>
      <w:r w:rsidRPr="009536AA">
        <w:rPr>
          <w:rStyle w:val="Hyperlink"/>
          <w:rFonts w:asciiTheme="majorHAnsi" w:hAnsiTheme="majorHAnsi" w:cstheme="majorHAnsi"/>
          <w:bdr w:val="none" w:sz="0" w:space="0" w:color="auto" w:frame="1"/>
        </w:rPr>
        <w:t>Groslambert</w:t>
      </w:r>
      <w:proofErr w:type="spellEnd"/>
      <w:r w:rsidRPr="009536AA">
        <w:rPr>
          <w:rStyle w:val="definition"/>
          <w:rFonts w:asciiTheme="majorHAnsi" w:hAnsiTheme="majorHAnsi" w:cstheme="majorHAnsi"/>
          <w:color w:val="000000"/>
          <w:bdr w:val="none" w:sz="0" w:space="0" w:color="auto" w:frame="1"/>
        </w:rPr>
        <w:fldChar w:fldCharType="end"/>
      </w:r>
      <w:r w:rsidRPr="009536AA">
        <w:rPr>
          <w:rStyle w:val="apple-converted-space"/>
          <w:rFonts w:asciiTheme="majorHAnsi" w:hAnsiTheme="majorHAnsi" w:cstheme="majorHAnsi"/>
          <w:color w:val="000000"/>
          <w:bdr w:val="none" w:sz="0" w:space="0" w:color="auto" w:frame="1"/>
        </w:rPr>
        <w:t> </w:t>
      </w:r>
      <w:r w:rsidRPr="009536AA">
        <w:rPr>
          <w:rStyle w:val="definition"/>
          <w:rFonts w:asciiTheme="majorHAnsi" w:hAnsiTheme="majorHAnsi" w:cstheme="majorHAnsi"/>
          <w:color w:val="000000"/>
          <w:bdr w:val="none" w:sz="0" w:space="0" w:color="auto" w:frame="1"/>
        </w:rPr>
        <w:t>and</w:t>
      </w:r>
      <w:r w:rsidRPr="009536AA">
        <w:rPr>
          <w:rStyle w:val="apple-converted-space"/>
          <w:rFonts w:asciiTheme="majorHAnsi" w:hAnsiTheme="majorHAnsi" w:cstheme="majorHAnsi"/>
          <w:color w:val="000000"/>
          <w:bdr w:val="none" w:sz="0" w:space="0" w:color="auto" w:frame="1"/>
        </w:rPr>
        <w:t> </w:t>
      </w:r>
      <w:hyperlink r:id="rId17" w:tooltip="" w:history="1">
        <w:r w:rsidRPr="009536AA">
          <w:rPr>
            <w:rStyle w:val="Hyperlink"/>
            <w:rFonts w:asciiTheme="majorHAnsi" w:hAnsiTheme="majorHAnsi" w:cstheme="majorHAnsi"/>
            <w:bdr w:val="none" w:sz="0" w:space="0" w:color="auto" w:frame="1"/>
          </w:rPr>
          <w:t>Anthony D. Mahon</w:t>
        </w:r>
      </w:hyperlink>
    </w:p>
    <w:p w:rsidR="009D1304" w:rsidRPr="009536AA" w:rsidRDefault="009D1304" w:rsidP="009D1304">
      <w:pPr>
        <w:pStyle w:val="ListParagraph"/>
        <w:spacing w:after="136" w:line="241" w:lineRule="atLeast"/>
        <w:textAlignment w:val="baseline"/>
        <w:rPr>
          <w:rStyle w:val="definition"/>
          <w:rFonts w:asciiTheme="majorHAnsi" w:hAnsiTheme="majorHAnsi" w:cstheme="majorHAnsi"/>
          <w:color w:val="000000"/>
          <w:bdr w:val="none" w:sz="0" w:space="0" w:color="auto" w:frame="1"/>
        </w:rPr>
      </w:pPr>
      <w:proofErr w:type="spellStart"/>
      <w:r w:rsidRPr="009536AA">
        <w:rPr>
          <w:rStyle w:val="rubric"/>
          <w:rFonts w:asciiTheme="majorHAnsi" w:hAnsiTheme="majorHAnsi" w:cstheme="majorHAnsi"/>
          <w:b/>
          <w:bCs/>
          <w:color w:val="000000"/>
          <w:bdr w:val="none" w:sz="0" w:space="0" w:color="auto" w:frame="1"/>
        </w:rPr>
        <w:t>Source</w:t>
      </w:r>
      <w:proofErr w:type="gramStart"/>
      <w:r w:rsidRPr="009536AA">
        <w:rPr>
          <w:rStyle w:val="rubric"/>
          <w:rFonts w:asciiTheme="majorHAnsi" w:hAnsiTheme="majorHAnsi" w:cstheme="majorHAnsi"/>
          <w:b/>
          <w:bCs/>
          <w:color w:val="000000"/>
          <w:bdr w:val="none" w:sz="0" w:space="0" w:color="auto" w:frame="1"/>
        </w:rPr>
        <w:t>:</w:t>
      </w:r>
      <w:proofErr w:type="gramEnd"/>
      <w:r w:rsidRPr="009536AA">
        <w:rPr>
          <w:rStyle w:val="definition"/>
          <w:rFonts w:asciiTheme="majorHAnsi" w:hAnsiTheme="majorHAnsi" w:cstheme="majorHAnsi"/>
          <w:b/>
          <w:bCs/>
          <w:i/>
          <w:iCs/>
          <w:color w:val="000000"/>
          <w:bdr w:val="none" w:sz="0" w:space="0" w:color="auto" w:frame="1"/>
        </w:rPr>
        <w:fldChar w:fldCharType="begin"/>
      </w:r>
      <w:r w:rsidRPr="009536AA">
        <w:rPr>
          <w:rStyle w:val="definition"/>
          <w:rFonts w:asciiTheme="majorHAnsi" w:hAnsiTheme="majorHAnsi" w:cstheme="majorHAnsi"/>
          <w:b/>
          <w:bCs/>
          <w:i/>
          <w:iCs/>
          <w:color w:val="000000"/>
          <w:bdr w:val="none" w:sz="0" w:space="0" w:color="auto" w:frame="1"/>
        </w:rPr>
        <w:instrText xml:space="preserve"> HYPERLINK "http://go.galegroup.com/ps/aboutJournal.do?pubDate=120061101&amp;actionString=DO_DISPLAY_ABOUT_PAGE&amp;inPS=true&amp;prodId=AONE&amp;userGroupName=lom_umichanna&amp;searchType=&amp;docId=GALE%7C0MLR" \o "" </w:instrText>
      </w:r>
      <w:r w:rsidRPr="009536AA">
        <w:rPr>
          <w:rStyle w:val="definition"/>
          <w:rFonts w:asciiTheme="majorHAnsi" w:hAnsiTheme="majorHAnsi" w:cstheme="majorHAnsi"/>
          <w:b/>
          <w:bCs/>
          <w:i/>
          <w:iCs/>
          <w:color w:val="000000"/>
          <w:bdr w:val="none" w:sz="0" w:space="0" w:color="auto" w:frame="1"/>
        </w:rPr>
        <w:fldChar w:fldCharType="separate"/>
      </w:r>
      <w:r w:rsidRPr="009536AA">
        <w:rPr>
          <w:rStyle w:val="Hyperlink"/>
          <w:rFonts w:asciiTheme="majorHAnsi" w:hAnsiTheme="majorHAnsi" w:cstheme="majorHAnsi"/>
          <w:b/>
          <w:bCs/>
          <w:i/>
          <w:iCs/>
          <w:bdr w:val="none" w:sz="0" w:space="0" w:color="auto" w:frame="1"/>
        </w:rPr>
        <w:t>Sports</w:t>
      </w:r>
      <w:proofErr w:type="spellEnd"/>
      <w:r w:rsidRPr="009536AA">
        <w:rPr>
          <w:rStyle w:val="Hyperlink"/>
          <w:rFonts w:asciiTheme="majorHAnsi" w:hAnsiTheme="majorHAnsi" w:cstheme="majorHAnsi"/>
          <w:b/>
          <w:bCs/>
          <w:i/>
          <w:iCs/>
          <w:bdr w:val="none" w:sz="0" w:space="0" w:color="auto" w:frame="1"/>
        </w:rPr>
        <w:t xml:space="preserve"> Medicine</w:t>
      </w:r>
      <w:r w:rsidRPr="009536AA">
        <w:rPr>
          <w:rStyle w:val="definition"/>
          <w:rFonts w:asciiTheme="majorHAnsi" w:hAnsiTheme="majorHAnsi" w:cstheme="majorHAnsi"/>
          <w:b/>
          <w:bCs/>
          <w:i/>
          <w:iCs/>
          <w:color w:val="000000"/>
          <w:bdr w:val="none" w:sz="0" w:space="0" w:color="auto" w:frame="1"/>
        </w:rPr>
        <w:fldChar w:fldCharType="end"/>
      </w:r>
      <w:r w:rsidRPr="009536AA">
        <w:rPr>
          <w:rStyle w:val="definition"/>
          <w:rFonts w:asciiTheme="majorHAnsi" w:hAnsiTheme="majorHAnsi" w:cstheme="majorHAnsi"/>
          <w:b/>
          <w:bCs/>
          <w:i/>
          <w:iCs/>
          <w:color w:val="000000"/>
          <w:bdr w:val="none" w:sz="0" w:space="0" w:color="auto" w:frame="1"/>
        </w:rPr>
        <w:t>.</w:t>
      </w:r>
      <w:r w:rsidRPr="009536AA">
        <w:rPr>
          <w:rStyle w:val="apple-converted-space"/>
          <w:rFonts w:asciiTheme="majorHAnsi" w:hAnsiTheme="majorHAnsi" w:cstheme="majorHAnsi"/>
          <w:color w:val="000000"/>
          <w:bdr w:val="none" w:sz="0" w:space="0" w:color="auto" w:frame="1"/>
        </w:rPr>
        <w:t> </w:t>
      </w:r>
      <w:r w:rsidRPr="009536AA">
        <w:rPr>
          <w:rStyle w:val="definition"/>
          <w:rFonts w:asciiTheme="majorHAnsi" w:hAnsiTheme="majorHAnsi" w:cstheme="majorHAnsi"/>
          <w:color w:val="000000"/>
          <w:bdr w:val="none" w:sz="0" w:space="0" w:color="auto" w:frame="1"/>
        </w:rPr>
        <w:t>36.11 (Nov. 2006): p911.</w:t>
      </w:r>
    </w:p>
    <w:p w:rsidR="00A50F74" w:rsidRPr="009536AA" w:rsidRDefault="00A50F74" w:rsidP="009D1304">
      <w:pPr>
        <w:pStyle w:val="ListParagraph"/>
        <w:spacing w:after="136" w:line="241" w:lineRule="atLeast"/>
        <w:textAlignment w:val="baseline"/>
        <w:rPr>
          <w:rFonts w:asciiTheme="majorHAnsi" w:hAnsiTheme="majorHAnsi" w:cstheme="majorHAnsi"/>
          <w:color w:val="000000"/>
        </w:rPr>
      </w:pPr>
    </w:p>
    <w:p w:rsidR="00A50F74" w:rsidRPr="009536AA" w:rsidRDefault="00A50F74" w:rsidP="009D1304">
      <w:pPr>
        <w:pStyle w:val="ListParagraph"/>
        <w:spacing w:after="136" w:line="241" w:lineRule="atLeast"/>
        <w:textAlignment w:val="baseline"/>
        <w:rPr>
          <w:rFonts w:asciiTheme="majorHAnsi" w:hAnsiTheme="majorHAnsi" w:cstheme="majorHAnsi"/>
          <w:b/>
          <w:color w:val="000000"/>
        </w:rPr>
      </w:pPr>
      <w:r w:rsidRPr="009536AA">
        <w:rPr>
          <w:rFonts w:asciiTheme="majorHAnsi" w:hAnsiTheme="majorHAnsi" w:cstheme="majorHAnsi"/>
          <w:b/>
          <w:color w:val="000000"/>
        </w:rPr>
        <w:t xml:space="preserve">Overall, Borg is validated in adults, but not children. OMNI was developed specifically for children, but there are varying degrees of success in determining RPE. </w:t>
      </w:r>
      <w:r w:rsidRPr="009536AA">
        <w:rPr>
          <w:rFonts w:asciiTheme="majorHAnsi" w:hAnsiTheme="majorHAnsi" w:cstheme="majorHAnsi"/>
          <w:b/>
          <w:color w:val="000000"/>
          <w:highlight w:val="green"/>
        </w:rPr>
        <w:t>REALLY GOOD ARTICLE!</w:t>
      </w:r>
      <w:r w:rsidR="005A1383" w:rsidRPr="009536AA">
        <w:rPr>
          <w:rFonts w:asciiTheme="majorHAnsi" w:hAnsiTheme="majorHAnsi" w:cstheme="majorHAnsi"/>
          <w:b/>
          <w:color w:val="000000"/>
        </w:rPr>
        <w:t xml:space="preserve"> </w:t>
      </w:r>
    </w:p>
    <w:p w:rsidR="0055197B" w:rsidRPr="009536AA" w:rsidRDefault="0055197B" w:rsidP="00B25A76">
      <w:pPr>
        <w:rPr>
          <w:rFonts w:asciiTheme="majorHAnsi" w:hAnsiTheme="majorHAnsi" w:cstheme="majorHAnsi"/>
        </w:rPr>
      </w:pPr>
    </w:p>
    <w:p w:rsidR="00B25A76" w:rsidRPr="009536AA" w:rsidRDefault="00B25A76" w:rsidP="00B25A76">
      <w:pPr>
        <w:pStyle w:val="ListParagraph"/>
        <w:numPr>
          <w:ilvl w:val="0"/>
          <w:numId w:val="5"/>
        </w:numPr>
        <w:rPr>
          <w:rFonts w:asciiTheme="majorHAnsi" w:hAnsiTheme="majorHAnsi" w:cstheme="majorHAnsi"/>
          <w:highlight w:val="yellow"/>
        </w:rPr>
      </w:pPr>
      <w:r w:rsidRPr="009536AA">
        <w:rPr>
          <w:rFonts w:asciiTheme="majorHAnsi" w:hAnsiTheme="majorHAnsi" w:cstheme="majorHAnsi"/>
          <w:color w:val="000000"/>
        </w:rPr>
        <w:t xml:space="preserve">The results of the review show that the cognitive developmental level of children aged 0-3 years does not allow them to rate their perceived exertion during a handgrip task. From 4 to 7 years of age, there is a critical period where children are able to progressively rate at first their peripheral sensory cues during handgrip tests, and then their cardiorespiratory cues during outdoor running in an accurate manner. </w:t>
      </w:r>
      <w:r w:rsidRPr="009536AA">
        <w:rPr>
          <w:rFonts w:asciiTheme="majorHAnsi" w:hAnsiTheme="majorHAnsi" w:cstheme="majorHAnsi"/>
          <w:color w:val="000000"/>
          <w:highlight w:val="yellow"/>
        </w:rPr>
        <w:t>Between 8 and 12 years of age, children are able to estimate and produce 2--1 cycling intensities guided by their effort sense and distinguish sensory cues from different parts of their body. However, most of the studies report that the exercise mode and the rating scale used could influence their perceptual responsiveness.</w:t>
      </w:r>
    </w:p>
    <w:p w:rsidR="00A50F74" w:rsidRPr="009536AA" w:rsidRDefault="00A50F74" w:rsidP="00B25A76">
      <w:pPr>
        <w:pStyle w:val="ListParagraph"/>
        <w:numPr>
          <w:ilvl w:val="0"/>
          <w:numId w:val="5"/>
        </w:numPr>
        <w:rPr>
          <w:rFonts w:asciiTheme="majorHAnsi" w:hAnsiTheme="majorHAnsi" w:cstheme="majorHAnsi"/>
        </w:rPr>
      </w:pPr>
      <w:r w:rsidRPr="009536AA">
        <w:rPr>
          <w:rFonts w:asciiTheme="majorHAnsi" w:hAnsiTheme="majorHAnsi" w:cstheme="majorHAnsi"/>
          <w:color w:val="000000"/>
          <w:highlight w:val="yellow"/>
        </w:rPr>
        <w:t>During adolescence, it seems that the RPE-heart rate (HR) relationship is less pronounced than in adults. Similar to observations made in younger children, RPE values are influenced by the exercise mode, test protocol and rating scale.</w:t>
      </w:r>
      <w:r w:rsidRPr="009536AA">
        <w:rPr>
          <w:rFonts w:asciiTheme="majorHAnsi" w:hAnsiTheme="majorHAnsi" w:cstheme="majorHAnsi"/>
          <w:color w:val="000000"/>
        </w:rPr>
        <w:t xml:space="preserve"> Limited research has examined the ability of adolescents to produce a given exercise intensity based on perceived exertion. Little else is known about RPE in this age group.</w:t>
      </w:r>
    </w:p>
    <w:p w:rsidR="00A50F74" w:rsidRPr="009536AA" w:rsidRDefault="00A50F74" w:rsidP="00B25A76">
      <w:pPr>
        <w:pStyle w:val="ListParagraph"/>
        <w:numPr>
          <w:ilvl w:val="0"/>
          <w:numId w:val="5"/>
        </w:numPr>
        <w:rPr>
          <w:rFonts w:asciiTheme="majorHAnsi" w:hAnsiTheme="majorHAnsi" w:cstheme="majorHAnsi"/>
        </w:rPr>
      </w:pPr>
      <w:r w:rsidRPr="009536AA">
        <w:rPr>
          <w:rFonts w:asciiTheme="majorHAnsi" w:hAnsiTheme="majorHAnsi" w:cstheme="majorHAnsi"/>
          <w:color w:val="000000"/>
        </w:rPr>
        <w:t xml:space="preserve">From this relationship, different rating scales have been validated in adults, </w:t>
      </w:r>
      <w:r w:rsidRPr="009536AA">
        <w:rPr>
          <w:rFonts w:asciiTheme="majorHAnsi" w:hAnsiTheme="majorHAnsi" w:cstheme="majorHAnsi"/>
          <w:color w:val="000000"/>
          <w:highlight w:val="yellow"/>
        </w:rPr>
        <w:t>such as Borg 6-20 rating of perceived exertion (RPE) scale, [3] which was constructed to provide perceptual data that are linear with HR and power output. Borg [2] also developed a category-ratio scale (CR-10) that is appropriate for assessing sensations that may arise from physiological variables that grow exponentially, such as blood lactate or pulmonary ventilation. However, these rating scales have been validated only in adults not in children</w:t>
      </w:r>
      <w:r w:rsidRPr="009536AA">
        <w:rPr>
          <w:rFonts w:asciiTheme="majorHAnsi" w:hAnsiTheme="majorHAnsi" w:cstheme="majorHAnsi"/>
          <w:color w:val="000000"/>
        </w:rPr>
        <w:t xml:space="preserve">. For this reason, there are linear rating scales for children created on the basis of common expressions and familiarity with a limited number range (e.g. 1-10) such as the Children's Effort Rating Table (CERT), [4] and pictures and expressions such as the </w:t>
      </w:r>
      <w:r w:rsidRPr="009536AA">
        <w:rPr>
          <w:rFonts w:asciiTheme="majorHAnsi" w:hAnsiTheme="majorHAnsi" w:cstheme="majorHAnsi"/>
          <w:color w:val="000000"/>
          <w:highlight w:val="yellow"/>
        </w:rPr>
        <w:t>OMNI</w:t>
      </w:r>
      <w:r w:rsidRPr="009536AA">
        <w:rPr>
          <w:rFonts w:asciiTheme="majorHAnsi" w:hAnsiTheme="majorHAnsi" w:cstheme="majorHAnsi"/>
          <w:color w:val="000000"/>
        </w:rPr>
        <w:t xml:space="preserve">, [5-7] Cart and Load Effort Rating (CALER), [8] Pictorial CERT (PCERT), [9] Bug and Bag Effort (BABE) [10] and Rating of Perceived Exertion in Children (RPE-C) Scales. [11] A pictorial curvilinear scale also has been proposed recently by </w:t>
      </w:r>
      <w:proofErr w:type="spellStart"/>
      <w:r w:rsidRPr="009536AA">
        <w:rPr>
          <w:rFonts w:asciiTheme="majorHAnsi" w:hAnsiTheme="majorHAnsi" w:cstheme="majorHAnsi"/>
          <w:color w:val="000000"/>
        </w:rPr>
        <w:t>Eston</w:t>
      </w:r>
      <w:proofErr w:type="spellEnd"/>
      <w:r w:rsidRPr="009536AA">
        <w:rPr>
          <w:rFonts w:asciiTheme="majorHAnsi" w:hAnsiTheme="majorHAnsi" w:cstheme="majorHAnsi"/>
          <w:color w:val="000000"/>
        </w:rPr>
        <w:t xml:space="preserve"> and </w:t>
      </w:r>
      <w:proofErr w:type="spellStart"/>
      <w:r w:rsidRPr="009536AA">
        <w:rPr>
          <w:rFonts w:asciiTheme="majorHAnsi" w:hAnsiTheme="majorHAnsi" w:cstheme="majorHAnsi"/>
          <w:color w:val="000000"/>
        </w:rPr>
        <w:t>Parfitt</w:t>
      </w:r>
      <w:proofErr w:type="spellEnd"/>
      <w:r w:rsidRPr="009536AA">
        <w:rPr>
          <w:rFonts w:asciiTheme="majorHAnsi" w:hAnsiTheme="majorHAnsi" w:cstheme="majorHAnsi"/>
          <w:color w:val="000000"/>
        </w:rPr>
        <w:t xml:space="preserve">. [12] </w:t>
      </w:r>
      <w:r w:rsidRPr="009536AA">
        <w:rPr>
          <w:rFonts w:asciiTheme="majorHAnsi" w:hAnsiTheme="majorHAnsi" w:cstheme="majorHAnsi"/>
          <w:color w:val="000000"/>
          <w:highlight w:val="yellow"/>
        </w:rPr>
        <w:t>All of these rating scales have been used with varying degrees of success as a means of assessing exercise effort</w:t>
      </w:r>
      <w:r w:rsidRPr="009536AA">
        <w:rPr>
          <w:rFonts w:asciiTheme="majorHAnsi" w:hAnsiTheme="majorHAnsi" w:cstheme="majorHAnsi"/>
          <w:color w:val="000000"/>
        </w:rPr>
        <w:t>.</w:t>
      </w:r>
    </w:p>
    <w:p w:rsidR="00A50F74" w:rsidRPr="009536AA" w:rsidRDefault="00A50F74" w:rsidP="00A50F74">
      <w:pPr>
        <w:pStyle w:val="NormalWeb"/>
        <w:numPr>
          <w:ilvl w:val="0"/>
          <w:numId w:val="5"/>
        </w:numPr>
        <w:spacing w:before="0" w:beforeAutospacing="0" w:after="136" w:afterAutospacing="0" w:line="241" w:lineRule="atLeast"/>
        <w:textAlignment w:val="baseline"/>
        <w:rPr>
          <w:rFonts w:asciiTheme="majorHAnsi" w:hAnsiTheme="majorHAnsi" w:cstheme="majorHAnsi"/>
          <w:color w:val="000000"/>
          <w:sz w:val="22"/>
          <w:szCs w:val="22"/>
        </w:rPr>
      </w:pPr>
      <w:r w:rsidRPr="009536AA">
        <w:rPr>
          <w:rFonts w:asciiTheme="majorHAnsi" w:hAnsiTheme="majorHAnsi" w:cstheme="majorHAnsi"/>
          <w:color w:val="000000"/>
          <w:sz w:val="22"/>
          <w:szCs w:val="22"/>
        </w:rPr>
        <w:t xml:space="preserve">The Period of Concrete Operations: 8-12 Years: It is generally </w:t>
      </w:r>
      <w:proofErr w:type="spellStart"/>
      <w:r w:rsidRPr="009536AA">
        <w:rPr>
          <w:rFonts w:asciiTheme="majorHAnsi" w:hAnsiTheme="majorHAnsi" w:cstheme="majorHAnsi"/>
          <w:color w:val="000000"/>
          <w:sz w:val="22"/>
          <w:szCs w:val="22"/>
        </w:rPr>
        <w:t>recognised</w:t>
      </w:r>
      <w:proofErr w:type="spellEnd"/>
      <w:r w:rsidRPr="009536AA">
        <w:rPr>
          <w:rFonts w:asciiTheme="majorHAnsi" w:hAnsiTheme="majorHAnsi" w:cstheme="majorHAnsi"/>
          <w:color w:val="000000"/>
          <w:sz w:val="22"/>
          <w:szCs w:val="22"/>
        </w:rPr>
        <w:t xml:space="preserve"> that at a given relative exercise intensity</w:t>
      </w:r>
      <w:r w:rsidRPr="009536AA">
        <w:rPr>
          <w:rFonts w:asciiTheme="majorHAnsi" w:hAnsiTheme="majorHAnsi" w:cstheme="majorHAnsi"/>
          <w:color w:val="000000"/>
          <w:sz w:val="22"/>
          <w:szCs w:val="22"/>
          <w:highlight w:val="yellow"/>
        </w:rPr>
        <w:t>, measures of perceived exertion using the Borg 6-20 scale are typically lower in children versus adults</w:t>
      </w:r>
      <w:r w:rsidRPr="009536AA">
        <w:rPr>
          <w:rFonts w:asciiTheme="majorHAnsi" w:hAnsiTheme="majorHAnsi" w:cstheme="majorHAnsi"/>
          <w:color w:val="000000"/>
          <w:sz w:val="22"/>
          <w:szCs w:val="22"/>
        </w:rPr>
        <w:t xml:space="preserve"> either through direct comparison [30] or indirectly by comparing perceptual responses in children and adults at similar exercise intensities, but across different studies (table II). [31,32] In contrast, others have reported that perceived exertion responses using the Borg 6-20 scale are similar in children and adults when referenced to the </w:t>
      </w:r>
      <w:proofErr w:type="spellStart"/>
      <w:r w:rsidRPr="009536AA">
        <w:rPr>
          <w:rFonts w:asciiTheme="majorHAnsi" w:hAnsiTheme="majorHAnsi" w:cstheme="majorHAnsi"/>
          <w:color w:val="000000"/>
          <w:sz w:val="22"/>
          <w:szCs w:val="22"/>
        </w:rPr>
        <w:t>ventilatory</w:t>
      </w:r>
      <w:proofErr w:type="spellEnd"/>
      <w:r w:rsidRPr="009536AA">
        <w:rPr>
          <w:rFonts w:asciiTheme="majorHAnsi" w:hAnsiTheme="majorHAnsi" w:cstheme="majorHAnsi"/>
          <w:color w:val="000000"/>
          <w:sz w:val="22"/>
          <w:szCs w:val="22"/>
        </w:rPr>
        <w:t xml:space="preserve"> </w:t>
      </w:r>
      <w:r w:rsidRPr="009536AA">
        <w:rPr>
          <w:rFonts w:asciiTheme="majorHAnsi" w:hAnsiTheme="majorHAnsi" w:cstheme="majorHAnsi"/>
          <w:color w:val="000000"/>
          <w:sz w:val="22"/>
          <w:szCs w:val="22"/>
        </w:rPr>
        <w:lastRenderedPageBreak/>
        <w:t>threshold. [33</w:t>
      </w:r>
      <w:proofErr w:type="gramStart"/>
      <w:r w:rsidRPr="009536AA">
        <w:rPr>
          <w:rFonts w:asciiTheme="majorHAnsi" w:hAnsiTheme="majorHAnsi" w:cstheme="majorHAnsi"/>
          <w:color w:val="000000"/>
          <w:sz w:val="22"/>
          <w:szCs w:val="22"/>
        </w:rPr>
        <w:t>,34</w:t>
      </w:r>
      <w:proofErr w:type="gramEnd"/>
      <w:r w:rsidRPr="009536AA">
        <w:rPr>
          <w:rFonts w:asciiTheme="majorHAnsi" w:hAnsiTheme="majorHAnsi" w:cstheme="majorHAnsi"/>
          <w:color w:val="000000"/>
          <w:sz w:val="22"/>
          <w:szCs w:val="22"/>
        </w:rPr>
        <w:t xml:space="preserve">] In both of these studies, </w:t>
      </w:r>
      <w:proofErr w:type="spellStart"/>
      <w:r w:rsidRPr="009536AA">
        <w:rPr>
          <w:rFonts w:asciiTheme="majorHAnsi" w:hAnsiTheme="majorHAnsi" w:cstheme="majorHAnsi"/>
          <w:color w:val="000000"/>
          <w:sz w:val="22"/>
          <w:szCs w:val="22"/>
        </w:rPr>
        <w:t>ventilatory</w:t>
      </w:r>
      <w:proofErr w:type="spellEnd"/>
      <w:r w:rsidRPr="009536AA">
        <w:rPr>
          <w:rFonts w:asciiTheme="majorHAnsi" w:hAnsiTheme="majorHAnsi" w:cstheme="majorHAnsi"/>
          <w:color w:val="000000"/>
          <w:sz w:val="22"/>
          <w:szCs w:val="22"/>
        </w:rPr>
        <w:t xml:space="preserve"> threshold occurred at the same percentage of [??][O.sub.2max] in boys and men. Differences in the perceptual responsiveness between children and adults may be due to the validity of the rating scale used, particularly the Borg 6-20 RPE scale and the exercise intensity at which the comparison is being made. </w:t>
      </w:r>
      <w:r w:rsidRPr="009536AA">
        <w:rPr>
          <w:rFonts w:asciiTheme="majorHAnsi" w:hAnsiTheme="majorHAnsi" w:cstheme="majorHAnsi"/>
          <w:color w:val="000000"/>
          <w:sz w:val="22"/>
          <w:szCs w:val="22"/>
          <w:highlight w:val="yellow"/>
        </w:rPr>
        <w:t>Indeed, the original notion that exercise HR could be determined by multiplying Borg 6-20 RPE value by 10 may be valid only for middle-aged and older individuals. The</w:t>
      </w:r>
      <w:r w:rsidRPr="009536AA">
        <w:rPr>
          <w:rFonts w:asciiTheme="majorHAnsi" w:hAnsiTheme="majorHAnsi" w:cstheme="majorHAnsi"/>
          <w:color w:val="000000"/>
          <w:sz w:val="22"/>
          <w:szCs w:val="22"/>
        </w:rPr>
        <w:t xml:space="preserve"> </w:t>
      </w:r>
      <w:r w:rsidRPr="009536AA">
        <w:rPr>
          <w:rFonts w:asciiTheme="majorHAnsi" w:hAnsiTheme="majorHAnsi" w:cstheme="majorHAnsi"/>
          <w:color w:val="000000"/>
          <w:sz w:val="22"/>
          <w:szCs w:val="22"/>
          <w:highlight w:val="yellow"/>
        </w:rPr>
        <w:t>ratio does not appear to be accurate for children, adolescents or young adults</w:t>
      </w:r>
      <w:r w:rsidRPr="009536AA">
        <w:rPr>
          <w:rFonts w:asciiTheme="majorHAnsi" w:hAnsiTheme="majorHAnsi" w:cstheme="majorHAnsi"/>
          <w:color w:val="000000"/>
          <w:sz w:val="22"/>
          <w:szCs w:val="22"/>
        </w:rPr>
        <w:t>. [30</w:t>
      </w:r>
      <w:r w:rsidRPr="009536AA">
        <w:rPr>
          <w:rFonts w:asciiTheme="majorHAnsi" w:hAnsiTheme="majorHAnsi" w:cstheme="majorHAnsi"/>
          <w:color w:val="000000"/>
          <w:sz w:val="22"/>
          <w:szCs w:val="22"/>
          <w:highlight w:val="yellow"/>
        </w:rPr>
        <w:t>] In support of this, it has been reported that the RPE-HR correlation for the Borg 6-20 scale is low in children aged 9-11 years (r = 0.45-0.79, [29</w:t>
      </w:r>
      <w:proofErr w:type="gramStart"/>
      <w:r w:rsidRPr="009536AA">
        <w:rPr>
          <w:rFonts w:asciiTheme="majorHAnsi" w:hAnsiTheme="majorHAnsi" w:cstheme="majorHAnsi"/>
          <w:color w:val="000000"/>
          <w:sz w:val="22"/>
          <w:szCs w:val="22"/>
          <w:highlight w:val="yellow"/>
        </w:rPr>
        <w:t>,35</w:t>
      </w:r>
      <w:proofErr w:type="gramEnd"/>
      <w:r w:rsidRPr="009536AA">
        <w:rPr>
          <w:rFonts w:asciiTheme="majorHAnsi" w:hAnsiTheme="majorHAnsi" w:cstheme="majorHAnsi"/>
          <w:color w:val="000000"/>
          <w:sz w:val="22"/>
          <w:szCs w:val="22"/>
          <w:highlight w:val="yellow"/>
        </w:rPr>
        <w:t>] increases during adolescence (r = 0.74-0.87) [36-38] and is still higher (r = 0.89-0.95) in adults. [39</w:t>
      </w:r>
      <w:proofErr w:type="gramStart"/>
      <w:r w:rsidRPr="009536AA">
        <w:rPr>
          <w:rFonts w:asciiTheme="majorHAnsi" w:hAnsiTheme="majorHAnsi" w:cstheme="majorHAnsi"/>
          <w:color w:val="000000"/>
          <w:sz w:val="22"/>
          <w:szCs w:val="22"/>
          <w:highlight w:val="yellow"/>
        </w:rPr>
        <w:t>,40</w:t>
      </w:r>
      <w:proofErr w:type="gramEnd"/>
      <w:r w:rsidRPr="009536AA">
        <w:rPr>
          <w:rFonts w:asciiTheme="majorHAnsi" w:hAnsiTheme="majorHAnsi" w:cstheme="majorHAnsi"/>
          <w:color w:val="000000"/>
          <w:sz w:val="22"/>
          <w:szCs w:val="22"/>
          <w:highlight w:val="yellow"/>
        </w:rPr>
        <w:t xml:space="preserve">] </w:t>
      </w:r>
      <w:r w:rsidRPr="009536AA">
        <w:rPr>
          <w:rFonts w:asciiTheme="majorHAnsi" w:hAnsiTheme="majorHAnsi" w:cstheme="majorHAnsi"/>
          <w:color w:val="000000"/>
          <w:sz w:val="22"/>
          <w:szCs w:val="22"/>
          <w:highlight w:val="green"/>
        </w:rPr>
        <w:t>However, when perceived exertion is measured by a rating scale adapted for children (e.g. OMNI scale), [5] the perceived exertion-HR correlation values across increasing exercise intensity are quite similar between children aged 8-12 years (r = 0.87-0.94) [5] and adults (r = 0.81-0.90). [41</w:t>
      </w:r>
      <w:r w:rsidRPr="009536AA">
        <w:rPr>
          <w:rFonts w:asciiTheme="majorHAnsi" w:hAnsiTheme="majorHAnsi" w:cstheme="majorHAnsi"/>
          <w:color w:val="000000"/>
          <w:sz w:val="22"/>
          <w:szCs w:val="22"/>
        </w:rPr>
        <w:t>] Likewise, Lamb [35</w:t>
      </w:r>
      <w:proofErr w:type="gramStart"/>
      <w:r w:rsidRPr="009536AA">
        <w:rPr>
          <w:rFonts w:asciiTheme="majorHAnsi" w:hAnsiTheme="majorHAnsi" w:cstheme="majorHAnsi"/>
          <w:color w:val="000000"/>
          <w:sz w:val="22"/>
          <w:szCs w:val="22"/>
        </w:rPr>
        <w:t>,42</w:t>
      </w:r>
      <w:proofErr w:type="gramEnd"/>
      <w:r w:rsidRPr="009536AA">
        <w:rPr>
          <w:rFonts w:asciiTheme="majorHAnsi" w:hAnsiTheme="majorHAnsi" w:cstheme="majorHAnsi"/>
          <w:color w:val="000000"/>
          <w:sz w:val="22"/>
          <w:szCs w:val="22"/>
        </w:rPr>
        <w:t xml:space="preserve">] and Lamb and </w:t>
      </w:r>
      <w:proofErr w:type="spellStart"/>
      <w:r w:rsidRPr="009536AA">
        <w:rPr>
          <w:rFonts w:asciiTheme="majorHAnsi" w:hAnsiTheme="majorHAnsi" w:cstheme="majorHAnsi"/>
          <w:color w:val="000000"/>
          <w:sz w:val="22"/>
          <w:szCs w:val="22"/>
        </w:rPr>
        <w:t>Eston</w:t>
      </w:r>
      <w:proofErr w:type="spellEnd"/>
      <w:r w:rsidRPr="009536AA">
        <w:rPr>
          <w:rFonts w:asciiTheme="majorHAnsi" w:hAnsiTheme="majorHAnsi" w:cstheme="majorHAnsi"/>
          <w:color w:val="000000"/>
          <w:sz w:val="22"/>
          <w:szCs w:val="22"/>
        </w:rPr>
        <w:t xml:space="preserve"> [43] have highlighted the importance of using a rating scale adapted and validated for children. Their studies have shown the perceived exertion-HR relationship is more pronounced when the children used the CERT (r = 0.69-0.79) [35</w:t>
      </w:r>
      <w:proofErr w:type="gramStart"/>
      <w:r w:rsidRPr="009536AA">
        <w:rPr>
          <w:rFonts w:asciiTheme="majorHAnsi" w:hAnsiTheme="majorHAnsi" w:cstheme="majorHAnsi"/>
          <w:color w:val="000000"/>
          <w:sz w:val="22"/>
          <w:szCs w:val="22"/>
        </w:rPr>
        <w:t>,44</w:t>
      </w:r>
      <w:proofErr w:type="gramEnd"/>
      <w:r w:rsidRPr="009536AA">
        <w:rPr>
          <w:rFonts w:asciiTheme="majorHAnsi" w:hAnsiTheme="majorHAnsi" w:cstheme="majorHAnsi"/>
          <w:color w:val="000000"/>
          <w:sz w:val="22"/>
          <w:szCs w:val="22"/>
        </w:rPr>
        <w:t xml:space="preserve">] compared with the Borg 6-20 scale (r = 0.45-0.79). [35] In contrast to these results are the findings of Utter et al. [6] who reported correlations between OMNI perceived exertion and various physiological measures of effort that were considerably lower than the correlations reported by Robertson et al. [5] Explanations for this discrepancy are not fully apparent but may be due to differences in exercise modality (treadmill [6] </w:t>
      </w:r>
      <w:proofErr w:type="spellStart"/>
      <w:r w:rsidRPr="009536AA">
        <w:rPr>
          <w:rFonts w:asciiTheme="majorHAnsi" w:hAnsiTheme="majorHAnsi" w:cstheme="majorHAnsi"/>
          <w:color w:val="000000"/>
          <w:sz w:val="22"/>
          <w:szCs w:val="22"/>
        </w:rPr>
        <w:t>vs</w:t>
      </w:r>
      <w:proofErr w:type="spellEnd"/>
      <w:r w:rsidRPr="009536AA">
        <w:rPr>
          <w:rFonts w:asciiTheme="majorHAnsi" w:hAnsiTheme="majorHAnsi" w:cstheme="majorHAnsi"/>
          <w:color w:val="000000"/>
          <w:sz w:val="22"/>
          <w:szCs w:val="22"/>
        </w:rPr>
        <w:t xml:space="preserve"> cycle </w:t>
      </w:r>
      <w:proofErr w:type="spellStart"/>
      <w:r w:rsidRPr="009536AA">
        <w:rPr>
          <w:rFonts w:asciiTheme="majorHAnsi" w:hAnsiTheme="majorHAnsi" w:cstheme="majorHAnsi"/>
          <w:color w:val="000000"/>
          <w:sz w:val="22"/>
          <w:szCs w:val="22"/>
        </w:rPr>
        <w:t>ergometer</w:t>
      </w:r>
      <w:proofErr w:type="spellEnd"/>
      <w:r w:rsidRPr="009536AA">
        <w:rPr>
          <w:rFonts w:asciiTheme="majorHAnsi" w:hAnsiTheme="majorHAnsi" w:cstheme="majorHAnsi"/>
          <w:color w:val="000000"/>
          <w:sz w:val="22"/>
          <w:szCs w:val="22"/>
        </w:rPr>
        <w:t xml:space="preserve"> [5]) and age range (6-13 years [6] </w:t>
      </w:r>
      <w:proofErr w:type="spellStart"/>
      <w:r w:rsidRPr="009536AA">
        <w:rPr>
          <w:rFonts w:asciiTheme="majorHAnsi" w:hAnsiTheme="majorHAnsi" w:cstheme="majorHAnsi"/>
          <w:color w:val="000000"/>
          <w:sz w:val="22"/>
          <w:szCs w:val="22"/>
        </w:rPr>
        <w:t>vs</w:t>
      </w:r>
      <w:proofErr w:type="spellEnd"/>
      <w:r w:rsidRPr="009536AA">
        <w:rPr>
          <w:rFonts w:asciiTheme="majorHAnsi" w:hAnsiTheme="majorHAnsi" w:cstheme="majorHAnsi"/>
          <w:color w:val="000000"/>
          <w:sz w:val="22"/>
          <w:szCs w:val="22"/>
        </w:rPr>
        <w:t xml:space="preserve"> 8-12 years [5]).</w:t>
      </w:r>
    </w:p>
    <w:p w:rsidR="00A50F74" w:rsidRPr="009536AA" w:rsidRDefault="00A50F74" w:rsidP="00A50F74">
      <w:pPr>
        <w:pStyle w:val="NormalWeb"/>
        <w:numPr>
          <w:ilvl w:val="0"/>
          <w:numId w:val="5"/>
        </w:numPr>
        <w:spacing w:before="0" w:beforeAutospacing="0" w:after="136" w:afterAutospacing="0" w:line="241" w:lineRule="atLeast"/>
        <w:textAlignment w:val="baseline"/>
        <w:rPr>
          <w:rFonts w:asciiTheme="majorHAnsi" w:hAnsiTheme="majorHAnsi" w:cstheme="majorHAnsi"/>
          <w:color w:val="000000"/>
          <w:sz w:val="22"/>
          <w:szCs w:val="22"/>
        </w:rPr>
      </w:pPr>
      <w:r w:rsidRPr="009536AA">
        <w:rPr>
          <w:rFonts w:asciiTheme="majorHAnsi" w:hAnsiTheme="majorHAnsi" w:cstheme="majorHAnsi"/>
          <w:color w:val="000000"/>
          <w:sz w:val="22"/>
          <w:szCs w:val="22"/>
        </w:rPr>
        <w:t>It is interesting to note that the children in this age group also can discriminate levels of exertion in different parts of their body (leg, chest and overall body) during both a graded exercise test [7</w:t>
      </w:r>
      <w:proofErr w:type="gramStart"/>
      <w:r w:rsidRPr="009536AA">
        <w:rPr>
          <w:rFonts w:asciiTheme="majorHAnsi" w:hAnsiTheme="majorHAnsi" w:cstheme="majorHAnsi"/>
          <w:color w:val="000000"/>
          <w:sz w:val="22"/>
          <w:szCs w:val="22"/>
        </w:rPr>
        <w:t>,34,45</w:t>
      </w:r>
      <w:proofErr w:type="gramEnd"/>
      <w:r w:rsidRPr="009536AA">
        <w:rPr>
          <w:rFonts w:asciiTheme="majorHAnsi" w:hAnsiTheme="majorHAnsi" w:cstheme="majorHAnsi"/>
          <w:color w:val="000000"/>
          <w:sz w:val="22"/>
          <w:szCs w:val="22"/>
        </w:rPr>
        <w:t xml:space="preserve">] and steady-state </w:t>
      </w:r>
      <w:proofErr w:type="spellStart"/>
      <w:r w:rsidRPr="009536AA">
        <w:rPr>
          <w:rFonts w:asciiTheme="majorHAnsi" w:hAnsiTheme="majorHAnsi" w:cstheme="majorHAnsi"/>
          <w:color w:val="000000"/>
          <w:sz w:val="22"/>
          <w:szCs w:val="22"/>
        </w:rPr>
        <w:t>submaximal</w:t>
      </w:r>
      <w:proofErr w:type="spellEnd"/>
      <w:r w:rsidRPr="009536AA">
        <w:rPr>
          <w:rFonts w:asciiTheme="majorHAnsi" w:hAnsiTheme="majorHAnsi" w:cstheme="majorHAnsi"/>
          <w:color w:val="000000"/>
          <w:sz w:val="22"/>
          <w:szCs w:val="22"/>
        </w:rPr>
        <w:t xml:space="preserve"> exercise. [48] The studies by Robertson et al. [7</w:t>
      </w:r>
      <w:proofErr w:type="gramStart"/>
      <w:r w:rsidRPr="009536AA">
        <w:rPr>
          <w:rFonts w:asciiTheme="majorHAnsi" w:hAnsiTheme="majorHAnsi" w:cstheme="majorHAnsi"/>
          <w:color w:val="000000"/>
          <w:sz w:val="22"/>
          <w:szCs w:val="22"/>
        </w:rPr>
        <w:t>,45</w:t>
      </w:r>
      <w:proofErr w:type="gramEnd"/>
      <w:r w:rsidRPr="009536AA">
        <w:rPr>
          <w:rFonts w:asciiTheme="majorHAnsi" w:hAnsiTheme="majorHAnsi" w:cstheme="majorHAnsi"/>
          <w:color w:val="000000"/>
          <w:sz w:val="22"/>
          <w:szCs w:val="22"/>
        </w:rPr>
        <w:t xml:space="preserve">] used the OMNI scale and the studies by Mahon et al. [34,48] </w:t>
      </w:r>
      <w:proofErr w:type="spellStart"/>
      <w:r w:rsidRPr="009536AA">
        <w:rPr>
          <w:rFonts w:asciiTheme="majorHAnsi" w:hAnsiTheme="majorHAnsi" w:cstheme="majorHAnsi"/>
          <w:color w:val="000000"/>
          <w:sz w:val="22"/>
          <w:szCs w:val="22"/>
        </w:rPr>
        <w:t>utilised</w:t>
      </w:r>
      <w:proofErr w:type="spellEnd"/>
      <w:r w:rsidRPr="009536AA">
        <w:rPr>
          <w:rFonts w:asciiTheme="majorHAnsi" w:hAnsiTheme="majorHAnsi" w:cstheme="majorHAnsi"/>
          <w:color w:val="000000"/>
          <w:sz w:val="22"/>
          <w:szCs w:val="22"/>
        </w:rPr>
        <w:t xml:space="preserve"> the Borg 6-20 scale. </w:t>
      </w:r>
      <w:r w:rsidRPr="009536AA">
        <w:rPr>
          <w:rFonts w:asciiTheme="majorHAnsi" w:hAnsiTheme="majorHAnsi" w:cstheme="majorHAnsi"/>
          <w:color w:val="000000"/>
          <w:sz w:val="22"/>
          <w:szCs w:val="22"/>
          <w:highlight w:val="yellow"/>
        </w:rPr>
        <w:t>In these studies, the sensations arising from the legs, appears to have provided the dominant sensory signal in children of this age with the cardiorespiratory factors serving as a secondary cue</w:t>
      </w:r>
      <w:r w:rsidRPr="009536AA">
        <w:rPr>
          <w:rFonts w:asciiTheme="majorHAnsi" w:hAnsiTheme="majorHAnsi" w:cstheme="majorHAnsi"/>
          <w:color w:val="000000"/>
          <w:sz w:val="22"/>
          <w:szCs w:val="22"/>
        </w:rPr>
        <w:t>. This suggestion also was made by Mahon et al., [46] although they only assessed overall perceived exertion. According to Piaget, [20] this period corresponds to the developmental level where the children are progressively able to accurately distinguish feelings in the different parts of their body. However, it appears that exercise intensity must be high because it has been reported that at slow-to-moderate walking speeds neither the respiratory-metabolic nor peripheral ratings of perceived exertion appeared to dominate the whole-body sensory-integration process in children of this age. [54]</w:t>
      </w:r>
    </w:p>
    <w:p w:rsidR="00A50F74" w:rsidRPr="009536AA" w:rsidRDefault="00A50F74" w:rsidP="00A50F74">
      <w:pPr>
        <w:pStyle w:val="NormalWeb"/>
        <w:numPr>
          <w:ilvl w:val="0"/>
          <w:numId w:val="5"/>
        </w:numPr>
        <w:spacing w:before="0" w:beforeAutospacing="0" w:after="136" w:afterAutospacing="0" w:line="241" w:lineRule="atLeast"/>
        <w:textAlignment w:val="baseline"/>
        <w:rPr>
          <w:rFonts w:asciiTheme="majorHAnsi" w:hAnsiTheme="majorHAnsi" w:cstheme="majorHAnsi"/>
          <w:color w:val="000000"/>
          <w:sz w:val="22"/>
          <w:szCs w:val="22"/>
        </w:rPr>
      </w:pPr>
      <w:r w:rsidRPr="009536AA">
        <w:rPr>
          <w:rFonts w:asciiTheme="majorHAnsi" w:hAnsiTheme="majorHAnsi" w:cstheme="majorHAnsi"/>
          <w:color w:val="000000"/>
          <w:sz w:val="22"/>
          <w:szCs w:val="22"/>
        </w:rPr>
        <w:t xml:space="preserve">In this age group, it has been reported that [??][O.sub.2] and </w:t>
      </w:r>
      <w:r w:rsidRPr="009536AA">
        <w:rPr>
          <w:rFonts w:asciiTheme="majorHAnsi" w:hAnsiTheme="majorHAnsi" w:cstheme="majorHAnsi"/>
          <w:color w:val="000000"/>
          <w:sz w:val="22"/>
          <w:szCs w:val="22"/>
          <w:highlight w:val="yellow"/>
        </w:rPr>
        <w:t>HR did not differ significantly between estimation and production trials at two different levels (2 and 6) on the OMNI scale; [16] however, as should be expected, [??][O.sub.2] and HR differed between the two perceived exertion levels.</w:t>
      </w:r>
      <w:r w:rsidRPr="009536AA">
        <w:rPr>
          <w:rFonts w:asciiTheme="majorHAnsi" w:hAnsiTheme="majorHAnsi" w:cstheme="majorHAnsi"/>
          <w:color w:val="000000"/>
          <w:sz w:val="22"/>
          <w:szCs w:val="22"/>
        </w:rPr>
        <w:t xml:space="preserve"> Williams et al. [49] reported that HR differed across three different Borg 6-20 RPE levels (9, 13 and 17) but not within each level in 11-year-old boys and girls; however, comparisons were restricted to a production trial only. Likewise, </w:t>
      </w:r>
      <w:proofErr w:type="spellStart"/>
      <w:r w:rsidRPr="009536AA">
        <w:rPr>
          <w:rFonts w:asciiTheme="majorHAnsi" w:hAnsiTheme="majorHAnsi" w:cstheme="majorHAnsi"/>
          <w:color w:val="000000"/>
          <w:sz w:val="22"/>
          <w:szCs w:val="22"/>
        </w:rPr>
        <w:t>Eston</w:t>
      </w:r>
      <w:proofErr w:type="spellEnd"/>
      <w:r w:rsidRPr="009536AA">
        <w:rPr>
          <w:rFonts w:asciiTheme="majorHAnsi" w:hAnsiTheme="majorHAnsi" w:cstheme="majorHAnsi"/>
          <w:color w:val="000000"/>
          <w:sz w:val="22"/>
          <w:szCs w:val="22"/>
        </w:rPr>
        <w:t xml:space="preserve"> et al. [44] using CERT levels of 5, 7 and 9 noted that the HR and power output measured during an estimation trial were significantly correlated to HR and power output during a production trial. However, HR and power output during the production trial were significantly lower than the corresponding measurements obtained in the estimation trial.</w:t>
      </w:r>
    </w:p>
    <w:p w:rsidR="00A50F74" w:rsidRPr="009536AA" w:rsidRDefault="00A50F74" w:rsidP="00A50F74">
      <w:pPr>
        <w:pStyle w:val="NormalWeb"/>
        <w:numPr>
          <w:ilvl w:val="0"/>
          <w:numId w:val="5"/>
        </w:numPr>
        <w:spacing w:before="0" w:beforeAutospacing="0" w:after="136" w:afterAutospacing="0" w:line="241" w:lineRule="atLeast"/>
        <w:textAlignment w:val="baseline"/>
        <w:rPr>
          <w:rFonts w:asciiTheme="majorHAnsi" w:hAnsiTheme="majorHAnsi" w:cstheme="majorHAnsi"/>
          <w:color w:val="000000"/>
          <w:sz w:val="22"/>
          <w:szCs w:val="22"/>
          <w:highlight w:val="yellow"/>
        </w:rPr>
      </w:pPr>
      <w:r w:rsidRPr="009536AA">
        <w:rPr>
          <w:rFonts w:asciiTheme="majorHAnsi" w:hAnsiTheme="majorHAnsi" w:cstheme="majorHAnsi"/>
          <w:color w:val="000000"/>
          <w:sz w:val="22"/>
          <w:szCs w:val="22"/>
        </w:rPr>
        <w:t>Based on this information, it appears that children of this age can discriminate up to four intensities during cycle exercise. [16</w:t>
      </w:r>
      <w:proofErr w:type="gramStart"/>
      <w:r w:rsidRPr="009536AA">
        <w:rPr>
          <w:rFonts w:asciiTheme="majorHAnsi" w:hAnsiTheme="majorHAnsi" w:cstheme="majorHAnsi"/>
          <w:color w:val="000000"/>
          <w:sz w:val="22"/>
          <w:szCs w:val="22"/>
        </w:rPr>
        <w:t>,42,49,50</w:t>
      </w:r>
      <w:proofErr w:type="gramEnd"/>
      <w:r w:rsidRPr="009536AA">
        <w:rPr>
          <w:rFonts w:asciiTheme="majorHAnsi" w:hAnsiTheme="majorHAnsi" w:cstheme="majorHAnsi"/>
          <w:color w:val="000000"/>
          <w:sz w:val="22"/>
          <w:szCs w:val="22"/>
        </w:rPr>
        <w:t>] This finding is in line with Piaget [20] who observed that most 8-year-old children are able to accurately rate together more than three objects of different sizes. The author also reported that at the end of the concrete operations period, the level of psychological development allows the children to understand the constancy of the sizes</w:t>
      </w:r>
      <w:r w:rsidRPr="009536AA">
        <w:rPr>
          <w:rFonts w:asciiTheme="majorHAnsi" w:hAnsiTheme="majorHAnsi" w:cstheme="majorHAnsi"/>
          <w:color w:val="000000"/>
          <w:sz w:val="22"/>
          <w:szCs w:val="22"/>
          <w:highlight w:val="yellow"/>
        </w:rPr>
        <w:t xml:space="preserve">. </w:t>
      </w:r>
      <w:r w:rsidRPr="009536AA">
        <w:rPr>
          <w:rFonts w:asciiTheme="majorHAnsi" w:hAnsiTheme="majorHAnsi" w:cstheme="majorHAnsi"/>
          <w:color w:val="000000"/>
          <w:sz w:val="22"/>
          <w:szCs w:val="22"/>
          <w:highlight w:val="yellow"/>
        </w:rPr>
        <w:lastRenderedPageBreak/>
        <w:t>Indeed, the children of this age group are able to determine a 'standard perception' (e.g. item 'tired' in the OMNI-scale of Robertson et al. [5]) that allows from this standard perception to compare and to rate different perceptions (e.g. not tired at all, a little tired or very, very tired). Thus, the type of rating scales and the verbal and pictorial descriptors influence the perceptual responsiveness.</w:t>
      </w:r>
    </w:p>
    <w:p w:rsidR="00A50F74" w:rsidRPr="009536AA" w:rsidRDefault="00A50F74" w:rsidP="005A1383">
      <w:pPr>
        <w:pStyle w:val="NormalWeb"/>
        <w:numPr>
          <w:ilvl w:val="0"/>
          <w:numId w:val="5"/>
        </w:numPr>
        <w:spacing w:before="0" w:beforeAutospacing="0" w:after="136" w:afterAutospacing="0" w:line="241" w:lineRule="atLeast"/>
        <w:textAlignment w:val="baseline"/>
        <w:rPr>
          <w:rFonts w:asciiTheme="majorHAnsi" w:hAnsiTheme="majorHAnsi" w:cstheme="majorHAnsi"/>
          <w:color w:val="000000"/>
          <w:sz w:val="22"/>
          <w:szCs w:val="22"/>
        </w:rPr>
      </w:pPr>
      <w:r w:rsidRPr="009536AA">
        <w:rPr>
          <w:rFonts w:asciiTheme="majorHAnsi" w:hAnsiTheme="majorHAnsi" w:cstheme="majorHAnsi"/>
          <w:color w:val="000000"/>
          <w:sz w:val="22"/>
          <w:szCs w:val="22"/>
        </w:rPr>
        <w:t>4. The Formal Intelligence Period: 13-18 Years</w:t>
      </w:r>
      <w:r w:rsidR="005A1383" w:rsidRPr="009536AA">
        <w:rPr>
          <w:rFonts w:asciiTheme="majorHAnsi" w:hAnsiTheme="majorHAnsi" w:cstheme="majorHAnsi"/>
          <w:color w:val="000000"/>
          <w:sz w:val="22"/>
          <w:szCs w:val="22"/>
        </w:rPr>
        <w:t xml:space="preserve">: </w:t>
      </w:r>
      <w:r w:rsidRPr="009536AA">
        <w:rPr>
          <w:rFonts w:asciiTheme="majorHAnsi" w:hAnsiTheme="majorHAnsi" w:cstheme="majorHAnsi"/>
          <w:color w:val="000000"/>
          <w:sz w:val="22"/>
          <w:szCs w:val="22"/>
        </w:rPr>
        <w:t xml:space="preserve">The adolescent period corresponds to the beginning of the logical-mathematic meaning. Adolescents are progressively able to make hypotheses or to understand different mathematical concepts (table III). [20] </w:t>
      </w:r>
      <w:r w:rsidRPr="009536AA">
        <w:rPr>
          <w:rFonts w:asciiTheme="majorHAnsi" w:hAnsiTheme="majorHAnsi" w:cstheme="majorHAnsi"/>
          <w:color w:val="000000"/>
          <w:sz w:val="22"/>
          <w:szCs w:val="22"/>
          <w:highlight w:val="yellow"/>
        </w:rPr>
        <w:t>Thus, children in this age range should have the cognitive ability to understand and accurately rate perceived exertion using the Borg 6-20 RPE scale. [3] However, the RPE-HR relationship found in this age group during a maximal incremental cycling exercise tends to be slightly lower (r = 0.74-0.87) [36-38] than the relationship observed in adults (r = 0.89-0.95). [39</w:t>
      </w:r>
      <w:proofErr w:type="gramStart"/>
      <w:r w:rsidRPr="009536AA">
        <w:rPr>
          <w:rFonts w:asciiTheme="majorHAnsi" w:hAnsiTheme="majorHAnsi" w:cstheme="majorHAnsi"/>
          <w:color w:val="000000"/>
          <w:sz w:val="22"/>
          <w:szCs w:val="22"/>
          <w:highlight w:val="yellow"/>
        </w:rPr>
        <w:t>,40</w:t>
      </w:r>
      <w:proofErr w:type="gramEnd"/>
      <w:r w:rsidRPr="009536AA">
        <w:rPr>
          <w:rFonts w:asciiTheme="majorHAnsi" w:hAnsiTheme="majorHAnsi" w:cstheme="majorHAnsi"/>
          <w:color w:val="000000"/>
          <w:sz w:val="22"/>
          <w:szCs w:val="22"/>
          <w:highlight w:val="yellow"/>
        </w:rPr>
        <w:t>] This result may be due, such as in children, to the RPE-HR ratio that is not adapted for adolescents.</w:t>
      </w:r>
      <w:r w:rsidRPr="009536AA">
        <w:rPr>
          <w:rFonts w:asciiTheme="majorHAnsi" w:hAnsiTheme="majorHAnsi" w:cstheme="majorHAnsi"/>
          <w:color w:val="000000"/>
          <w:sz w:val="22"/>
          <w:szCs w:val="22"/>
        </w:rPr>
        <w:t xml:space="preserve"> In addition, Pfeiffer et al. [55] reported in adolescent girls very significant OMNI%-H [</w:t>
      </w:r>
      <w:proofErr w:type="spellStart"/>
      <w:r w:rsidRPr="009536AA">
        <w:rPr>
          <w:rFonts w:asciiTheme="majorHAnsi" w:hAnsiTheme="majorHAnsi" w:cstheme="majorHAnsi"/>
          <w:color w:val="000000"/>
          <w:sz w:val="22"/>
          <w:szCs w:val="22"/>
        </w:rPr>
        <w:t>R.sub.max</w:t>
      </w:r>
      <w:proofErr w:type="spellEnd"/>
      <w:r w:rsidRPr="009536AA">
        <w:rPr>
          <w:rFonts w:asciiTheme="majorHAnsi" w:hAnsiTheme="majorHAnsi" w:cstheme="majorHAnsi"/>
          <w:color w:val="000000"/>
          <w:sz w:val="22"/>
          <w:szCs w:val="22"/>
        </w:rPr>
        <w:t>] (r = 0.86) and OMNI-% [??] [O.sub.2max] (r = 0.89) correlations, compared with the Borg 6-20 RPE%H [</w:t>
      </w:r>
      <w:proofErr w:type="spellStart"/>
      <w:r w:rsidRPr="009536AA">
        <w:rPr>
          <w:rFonts w:asciiTheme="majorHAnsi" w:hAnsiTheme="majorHAnsi" w:cstheme="majorHAnsi"/>
          <w:color w:val="000000"/>
          <w:sz w:val="22"/>
          <w:szCs w:val="22"/>
        </w:rPr>
        <w:t>R.sub.max</w:t>
      </w:r>
      <w:proofErr w:type="spellEnd"/>
      <w:r w:rsidRPr="009536AA">
        <w:rPr>
          <w:rFonts w:asciiTheme="majorHAnsi" w:hAnsiTheme="majorHAnsi" w:cstheme="majorHAnsi"/>
          <w:color w:val="000000"/>
          <w:sz w:val="22"/>
          <w:szCs w:val="22"/>
        </w:rPr>
        <w:t xml:space="preserve">] (r = 0.66) and Borg 6-20 RPE-% [??] [O.sub.2max] (r = 0.70) correlations. The </w:t>
      </w:r>
      <w:proofErr w:type="spellStart"/>
      <w:r w:rsidRPr="009536AA">
        <w:rPr>
          <w:rFonts w:asciiTheme="majorHAnsi" w:hAnsiTheme="majorHAnsi" w:cstheme="majorHAnsi"/>
          <w:color w:val="000000"/>
          <w:sz w:val="22"/>
          <w:szCs w:val="22"/>
        </w:rPr>
        <w:t>intraclass</w:t>
      </w:r>
      <w:proofErr w:type="spellEnd"/>
      <w:r w:rsidRPr="009536AA">
        <w:rPr>
          <w:rFonts w:asciiTheme="majorHAnsi" w:hAnsiTheme="majorHAnsi" w:cstheme="majorHAnsi"/>
          <w:color w:val="000000"/>
          <w:sz w:val="22"/>
          <w:szCs w:val="22"/>
        </w:rPr>
        <w:t xml:space="preserve"> and single-trial reliability estimates were higher for the OMNI (r = 0.95 and 0.91, respectively) compared with the Borg scale (r = 0.78 and 0.64). </w:t>
      </w:r>
      <w:r w:rsidRPr="009536AA">
        <w:rPr>
          <w:rFonts w:asciiTheme="majorHAnsi" w:hAnsiTheme="majorHAnsi" w:cstheme="majorHAnsi"/>
          <w:color w:val="000000"/>
          <w:sz w:val="22"/>
          <w:szCs w:val="22"/>
          <w:highlight w:val="yellow"/>
        </w:rPr>
        <w:t>The authors concluded that the OMNI scale is more valid and reliable than the Borg 6-20 RPE scale for use in adolescent girls during treadmill exercise</w:t>
      </w:r>
      <w:r w:rsidRPr="009536AA">
        <w:rPr>
          <w:rFonts w:asciiTheme="majorHAnsi" w:hAnsiTheme="majorHAnsi" w:cstheme="majorHAnsi"/>
          <w:color w:val="000000"/>
          <w:sz w:val="22"/>
          <w:szCs w:val="22"/>
        </w:rPr>
        <w:t>. The comparison of the correlations assessed in the study by Pfeiffer et al. [55] in adolescents girls (r = 0.89 and 0.86) and by Utter et al. [6] in 10-year-old children (r = 0.41-0.60 for RPE-% [??] [O.sub.2max]), suggest that cardiorespiratory factors involved in perceived exertion may increase in relation to aging. This finding has been recently reported by Yelling et al. [9] who observed that during estimation stepping trials using the PCERT, at each intensity level the RPE-HR relationships were higher in adolescents aged 15.3 years (r = 0.26-0.87) compared with children aged 12.4 years (r = 0.21-0.66).</w:t>
      </w:r>
    </w:p>
    <w:p w:rsidR="0055197B" w:rsidRPr="009536AA" w:rsidRDefault="00A50F74" w:rsidP="005A1383">
      <w:pPr>
        <w:pStyle w:val="NormalWeb"/>
        <w:numPr>
          <w:ilvl w:val="0"/>
          <w:numId w:val="5"/>
        </w:numPr>
        <w:spacing w:before="0" w:beforeAutospacing="0" w:after="136" w:afterAutospacing="0" w:line="241" w:lineRule="atLeast"/>
        <w:textAlignment w:val="baseline"/>
        <w:rPr>
          <w:rFonts w:asciiTheme="majorHAnsi" w:hAnsiTheme="majorHAnsi" w:cstheme="majorHAnsi"/>
          <w:i/>
          <w:sz w:val="22"/>
          <w:szCs w:val="22"/>
        </w:rPr>
      </w:pPr>
      <w:r w:rsidRPr="009536AA">
        <w:rPr>
          <w:rFonts w:asciiTheme="majorHAnsi" w:hAnsiTheme="majorHAnsi" w:cstheme="majorHAnsi"/>
          <w:color w:val="000000"/>
          <w:sz w:val="22"/>
          <w:szCs w:val="22"/>
          <w:highlight w:val="yellow"/>
        </w:rPr>
        <w:t>From these few observations, it seems that the cardiorespiratory factors involved in perceived exertion may increase in relation to aging. In addition, it appears that the Borg 6-20 RPE-HR relationship in adolescents is less pronounced than adults and RPE values may be influenced by the mode of protocol used. Alternatively, the OMNI scale seems to be more tightly coupled to physiological measures of strain than the Borg 6-20 scale in this age group.</w:t>
      </w:r>
      <w:r w:rsidRPr="009536AA">
        <w:rPr>
          <w:rFonts w:asciiTheme="majorHAnsi" w:hAnsiTheme="majorHAnsi" w:cstheme="majorHAnsi"/>
          <w:color w:val="000000"/>
          <w:sz w:val="22"/>
          <w:szCs w:val="22"/>
        </w:rPr>
        <w:t xml:space="preserve"> </w:t>
      </w:r>
    </w:p>
    <w:p w:rsidR="005A1383" w:rsidRPr="009536AA" w:rsidRDefault="005A1383" w:rsidP="005A1383">
      <w:pPr>
        <w:pStyle w:val="NormalWeb"/>
        <w:spacing w:before="0" w:beforeAutospacing="0" w:after="136" w:afterAutospacing="0" w:line="241" w:lineRule="atLeast"/>
        <w:textAlignment w:val="baseline"/>
        <w:rPr>
          <w:rFonts w:asciiTheme="majorHAnsi" w:hAnsiTheme="majorHAnsi" w:cstheme="majorHAnsi"/>
          <w:color w:val="000000"/>
          <w:sz w:val="22"/>
          <w:szCs w:val="22"/>
        </w:rPr>
      </w:pPr>
    </w:p>
    <w:p w:rsidR="005A1383" w:rsidRPr="009536AA" w:rsidRDefault="0026320E" w:rsidP="005A1383">
      <w:pPr>
        <w:pStyle w:val="NormalWeb"/>
        <w:numPr>
          <w:ilvl w:val="0"/>
          <w:numId w:val="3"/>
        </w:numPr>
        <w:spacing w:before="0" w:beforeAutospacing="0" w:after="136" w:afterAutospacing="0" w:line="241" w:lineRule="atLeast"/>
        <w:textAlignment w:val="baseline"/>
        <w:rPr>
          <w:rFonts w:asciiTheme="majorHAnsi" w:hAnsiTheme="majorHAnsi" w:cstheme="majorHAnsi"/>
          <w:i/>
          <w:sz w:val="22"/>
          <w:szCs w:val="22"/>
        </w:rPr>
      </w:pPr>
      <w:r w:rsidRPr="009536AA">
        <w:rPr>
          <w:rFonts w:asciiTheme="majorHAnsi" w:hAnsiTheme="majorHAnsi" w:cstheme="majorHAnsi"/>
          <w:b/>
          <w:color w:val="222222"/>
          <w:sz w:val="22"/>
          <w:szCs w:val="22"/>
          <w:shd w:val="clear" w:color="auto" w:fill="FFFFFF"/>
        </w:rPr>
        <w:t>Reliability and validity of the Borg and OMNI rating of perceived exertion</w:t>
      </w:r>
      <w:r w:rsidRPr="009536AA">
        <w:rPr>
          <w:rFonts w:asciiTheme="majorHAnsi" w:hAnsiTheme="majorHAnsi" w:cstheme="majorHAnsi"/>
          <w:b/>
          <w:color w:val="222222"/>
          <w:sz w:val="22"/>
          <w:szCs w:val="22"/>
        </w:rPr>
        <w:br/>
      </w:r>
      <w:r w:rsidRPr="009536AA">
        <w:rPr>
          <w:rFonts w:asciiTheme="majorHAnsi" w:hAnsiTheme="majorHAnsi" w:cstheme="majorHAnsi"/>
          <w:b/>
          <w:color w:val="222222"/>
          <w:sz w:val="22"/>
          <w:szCs w:val="22"/>
          <w:shd w:val="clear" w:color="auto" w:fill="FFFFFF"/>
        </w:rPr>
        <w:t xml:space="preserve">scales in adolescent girls. Med. Sci. Sports </w:t>
      </w:r>
      <w:proofErr w:type="spellStart"/>
      <w:proofErr w:type="gramStart"/>
      <w:r w:rsidRPr="009536AA">
        <w:rPr>
          <w:rFonts w:asciiTheme="majorHAnsi" w:hAnsiTheme="majorHAnsi" w:cstheme="majorHAnsi"/>
          <w:b/>
          <w:color w:val="222222"/>
          <w:sz w:val="22"/>
          <w:szCs w:val="22"/>
          <w:shd w:val="clear" w:color="auto" w:fill="FFFFFF"/>
        </w:rPr>
        <w:t>Exerc</w:t>
      </w:r>
      <w:proofErr w:type="spellEnd"/>
      <w:r w:rsidRPr="009536AA">
        <w:rPr>
          <w:rFonts w:asciiTheme="majorHAnsi" w:hAnsiTheme="majorHAnsi" w:cstheme="majorHAnsi"/>
          <w:b/>
          <w:color w:val="222222"/>
          <w:sz w:val="22"/>
          <w:szCs w:val="22"/>
          <w:shd w:val="clear" w:color="auto" w:fill="FFFFFF"/>
        </w:rPr>
        <w:t>.,</w:t>
      </w:r>
      <w:proofErr w:type="gramEnd"/>
      <w:r w:rsidRPr="009536AA">
        <w:rPr>
          <w:rFonts w:asciiTheme="majorHAnsi" w:hAnsiTheme="majorHAnsi" w:cstheme="majorHAnsi"/>
          <w:b/>
          <w:color w:val="222222"/>
          <w:sz w:val="22"/>
          <w:szCs w:val="22"/>
          <w:shd w:val="clear" w:color="auto" w:fill="FFFFFF"/>
        </w:rPr>
        <w:t xml:space="preserve"> Vol. 34, No. 12, pp.</w:t>
      </w:r>
      <w:r w:rsidRPr="009536AA">
        <w:rPr>
          <w:rFonts w:asciiTheme="majorHAnsi" w:hAnsiTheme="majorHAnsi" w:cstheme="majorHAnsi"/>
          <w:b/>
          <w:color w:val="222222"/>
          <w:sz w:val="22"/>
          <w:szCs w:val="22"/>
        </w:rPr>
        <w:br/>
      </w:r>
      <w:r w:rsidRPr="009536AA">
        <w:rPr>
          <w:rFonts w:asciiTheme="majorHAnsi" w:hAnsiTheme="majorHAnsi" w:cstheme="majorHAnsi"/>
          <w:b/>
          <w:color w:val="222222"/>
          <w:sz w:val="22"/>
          <w:szCs w:val="22"/>
          <w:shd w:val="clear" w:color="auto" w:fill="FFFFFF"/>
        </w:rPr>
        <w:t>2057-2061, 2002.</w:t>
      </w:r>
      <w:r w:rsidR="005A1383" w:rsidRPr="009536AA">
        <w:rPr>
          <w:rFonts w:asciiTheme="majorHAnsi" w:hAnsiTheme="majorHAnsi" w:cstheme="majorHAnsi"/>
          <w:b/>
          <w:color w:val="222222"/>
          <w:sz w:val="22"/>
          <w:szCs w:val="22"/>
        </w:rPr>
        <w:br/>
      </w:r>
      <w:r w:rsidR="005A1383" w:rsidRPr="009536AA">
        <w:rPr>
          <w:rFonts w:asciiTheme="majorHAnsi" w:hAnsiTheme="majorHAnsi" w:cstheme="majorHAnsi"/>
          <w:b/>
          <w:color w:val="222222"/>
          <w:sz w:val="22"/>
          <w:szCs w:val="22"/>
          <w:shd w:val="clear" w:color="auto" w:fill="FFFFFF"/>
        </w:rPr>
        <w:t>PFEIFFER, K. A., J. M. PIVARNIK, C. J. WOMACK, M. J. REEVES, and R. M. MALINA</w:t>
      </w:r>
      <w:r w:rsidR="005A1383" w:rsidRPr="009536AA">
        <w:rPr>
          <w:rFonts w:asciiTheme="majorHAnsi" w:hAnsiTheme="majorHAnsi" w:cstheme="majorHAnsi"/>
          <w:color w:val="222222"/>
          <w:sz w:val="22"/>
          <w:szCs w:val="22"/>
          <w:shd w:val="clear" w:color="auto" w:fill="FFFFFF"/>
        </w:rPr>
        <w:t>.</w:t>
      </w:r>
      <w:r w:rsidR="005A1383" w:rsidRPr="009536AA">
        <w:rPr>
          <w:rFonts w:asciiTheme="majorHAnsi" w:hAnsiTheme="majorHAnsi" w:cstheme="majorHAnsi"/>
          <w:color w:val="222222"/>
          <w:sz w:val="22"/>
          <w:szCs w:val="22"/>
        </w:rPr>
        <w:br/>
      </w:r>
      <w:r w:rsidR="005A1383" w:rsidRPr="009536AA">
        <w:rPr>
          <w:rFonts w:asciiTheme="majorHAnsi" w:hAnsiTheme="majorHAnsi" w:cstheme="majorHAnsi"/>
          <w:color w:val="222222"/>
          <w:sz w:val="22"/>
          <w:szCs w:val="22"/>
        </w:rPr>
        <w:br/>
      </w:r>
      <w:r w:rsidR="005A1383" w:rsidRPr="009536AA">
        <w:rPr>
          <w:rFonts w:asciiTheme="majorHAnsi" w:hAnsiTheme="majorHAnsi" w:cstheme="majorHAnsi"/>
          <w:color w:val="222222"/>
          <w:sz w:val="22"/>
          <w:szCs w:val="22"/>
          <w:shd w:val="clear" w:color="auto" w:fill="FFFFFF"/>
        </w:rPr>
        <w:t>Purpose: To examine the reliability and validity of the Borg and OMNI rating of</w:t>
      </w:r>
      <w:r w:rsidR="005A1383" w:rsidRPr="009536AA">
        <w:rPr>
          <w:rFonts w:asciiTheme="majorHAnsi" w:hAnsiTheme="majorHAnsi" w:cstheme="majorHAnsi"/>
          <w:color w:val="222222"/>
          <w:sz w:val="22"/>
          <w:szCs w:val="22"/>
        </w:rPr>
        <w:br/>
      </w:r>
      <w:r w:rsidR="005A1383" w:rsidRPr="009536AA">
        <w:rPr>
          <w:rFonts w:asciiTheme="majorHAnsi" w:hAnsiTheme="majorHAnsi" w:cstheme="majorHAnsi"/>
          <w:color w:val="222222"/>
          <w:sz w:val="22"/>
          <w:szCs w:val="22"/>
          <w:shd w:val="clear" w:color="auto" w:fill="FFFFFF"/>
        </w:rPr>
        <w:t>perceived exertion (RPE) scales in adolescent girls during treadmill exercise.</w:t>
      </w:r>
      <w:r w:rsidR="005A1383" w:rsidRPr="009536AA">
        <w:rPr>
          <w:rFonts w:asciiTheme="majorHAnsi" w:hAnsiTheme="majorHAnsi" w:cstheme="majorHAnsi"/>
          <w:color w:val="222222"/>
          <w:sz w:val="22"/>
          <w:szCs w:val="22"/>
        </w:rPr>
        <w:br/>
      </w:r>
      <w:r w:rsidR="005A1383" w:rsidRPr="009536AA">
        <w:rPr>
          <w:rFonts w:asciiTheme="majorHAnsi" w:hAnsiTheme="majorHAnsi" w:cstheme="majorHAnsi"/>
          <w:color w:val="222222"/>
          <w:sz w:val="22"/>
          <w:szCs w:val="22"/>
          <w:shd w:val="clear" w:color="auto" w:fill="FFFFFF"/>
        </w:rPr>
        <w:t>Adolescent girls (N = 57, age = 15.3 +/- 1.5 yr) were randomly assigned to use</w:t>
      </w:r>
      <w:r w:rsidR="005A1383" w:rsidRPr="009536AA">
        <w:rPr>
          <w:rFonts w:asciiTheme="majorHAnsi" w:hAnsiTheme="majorHAnsi" w:cstheme="majorHAnsi"/>
          <w:color w:val="222222"/>
          <w:sz w:val="22"/>
          <w:szCs w:val="22"/>
        </w:rPr>
        <w:br/>
      </w:r>
      <w:r w:rsidR="005A1383" w:rsidRPr="009536AA">
        <w:rPr>
          <w:rFonts w:asciiTheme="majorHAnsi" w:hAnsiTheme="majorHAnsi" w:cstheme="majorHAnsi"/>
          <w:color w:val="222222"/>
          <w:sz w:val="22"/>
          <w:szCs w:val="22"/>
          <w:shd w:val="clear" w:color="auto" w:fill="FFFFFF"/>
        </w:rPr>
        <w:t xml:space="preserve">an RPE scale (Borg or OMNI) during one of three treadmill </w:t>
      </w:r>
      <w:proofErr w:type="spellStart"/>
      <w:r w:rsidR="005A1383" w:rsidRPr="009536AA">
        <w:rPr>
          <w:rFonts w:asciiTheme="majorHAnsi" w:hAnsiTheme="majorHAnsi" w:cstheme="majorHAnsi"/>
          <w:color w:val="222222"/>
          <w:sz w:val="22"/>
          <w:szCs w:val="22"/>
          <w:shd w:val="clear" w:color="auto" w:fill="FFFFFF"/>
        </w:rPr>
        <w:t>submaximal</w:t>
      </w:r>
      <w:proofErr w:type="spellEnd"/>
      <w:r w:rsidR="005A1383" w:rsidRPr="009536AA">
        <w:rPr>
          <w:rFonts w:asciiTheme="majorHAnsi" w:hAnsiTheme="majorHAnsi" w:cstheme="majorHAnsi"/>
          <w:color w:val="222222"/>
          <w:sz w:val="22"/>
          <w:szCs w:val="22"/>
          <w:shd w:val="clear" w:color="auto" w:fill="FFFFFF"/>
        </w:rPr>
        <w:t xml:space="preserve"> exercise</w:t>
      </w:r>
      <w:r w:rsidR="005A1383" w:rsidRPr="009536AA">
        <w:rPr>
          <w:rFonts w:asciiTheme="majorHAnsi" w:hAnsiTheme="majorHAnsi" w:cstheme="majorHAnsi"/>
          <w:color w:val="222222"/>
          <w:sz w:val="22"/>
          <w:szCs w:val="22"/>
        </w:rPr>
        <w:br/>
      </w:r>
      <w:r w:rsidR="005A1383" w:rsidRPr="009536AA">
        <w:rPr>
          <w:rFonts w:asciiTheme="majorHAnsi" w:hAnsiTheme="majorHAnsi" w:cstheme="majorHAnsi"/>
          <w:color w:val="222222"/>
          <w:sz w:val="22"/>
          <w:szCs w:val="22"/>
          <w:shd w:val="clear" w:color="auto" w:fill="FFFFFF"/>
        </w:rPr>
        <w:t>conditions (walking, walking uphill, or jogging). After RPE assessment, exercise</w:t>
      </w:r>
      <w:r w:rsidR="005A1383" w:rsidRPr="009536AA">
        <w:rPr>
          <w:rFonts w:asciiTheme="majorHAnsi" w:hAnsiTheme="majorHAnsi" w:cstheme="majorHAnsi"/>
          <w:color w:val="222222"/>
          <w:sz w:val="22"/>
          <w:szCs w:val="22"/>
        </w:rPr>
        <w:br/>
      </w:r>
      <w:r w:rsidR="005A1383" w:rsidRPr="009536AA">
        <w:rPr>
          <w:rFonts w:asciiTheme="majorHAnsi" w:hAnsiTheme="majorHAnsi" w:cstheme="majorHAnsi"/>
          <w:color w:val="222222"/>
          <w:sz w:val="22"/>
          <w:szCs w:val="22"/>
          <w:shd w:val="clear" w:color="auto" w:fill="FFFFFF"/>
        </w:rPr>
        <w:t xml:space="preserve">intensity was increased until participants achieved volitional </w:t>
      </w:r>
      <w:proofErr w:type="gramStart"/>
      <w:r w:rsidR="005A1383" w:rsidRPr="009536AA">
        <w:rPr>
          <w:rFonts w:asciiTheme="majorHAnsi" w:hAnsiTheme="majorHAnsi" w:cstheme="majorHAnsi"/>
          <w:color w:val="222222"/>
          <w:sz w:val="22"/>
          <w:szCs w:val="22"/>
          <w:shd w:val="clear" w:color="auto" w:fill="FFFFFF"/>
        </w:rPr>
        <w:t>exhaustion</w:t>
      </w:r>
      <w:proofErr w:type="gramEnd"/>
      <w:r w:rsidR="005A1383" w:rsidRPr="009536AA">
        <w:rPr>
          <w:rFonts w:asciiTheme="majorHAnsi" w:hAnsiTheme="majorHAnsi" w:cstheme="majorHAnsi"/>
          <w:color w:val="222222"/>
          <w:sz w:val="22"/>
          <w:szCs w:val="22"/>
        </w:rPr>
        <w:br/>
      </w:r>
      <w:r w:rsidR="005A1383" w:rsidRPr="009536AA">
        <w:rPr>
          <w:rFonts w:asciiTheme="majorHAnsi" w:hAnsiTheme="majorHAnsi" w:cstheme="majorHAnsi"/>
          <w:color w:val="222222"/>
          <w:sz w:val="22"/>
          <w:szCs w:val="22"/>
          <w:shd w:val="clear" w:color="auto" w:fill="FFFFFF"/>
        </w:rPr>
        <w:t>([</w:t>
      </w:r>
      <w:proofErr w:type="spellStart"/>
      <w:r w:rsidR="005A1383" w:rsidRPr="009536AA">
        <w:rPr>
          <w:rFonts w:asciiTheme="majorHAnsi" w:hAnsiTheme="majorHAnsi" w:cstheme="majorHAnsi"/>
          <w:color w:val="222222"/>
          <w:sz w:val="22"/>
          <w:szCs w:val="22"/>
          <w:shd w:val="clear" w:color="auto" w:fill="FFFFFF"/>
        </w:rPr>
        <w:t>latin</w:t>
      </w:r>
      <w:proofErr w:type="spellEnd"/>
      <w:r w:rsidR="005A1383" w:rsidRPr="009536AA">
        <w:rPr>
          <w:rFonts w:asciiTheme="majorHAnsi" w:hAnsiTheme="majorHAnsi" w:cstheme="majorHAnsi"/>
          <w:color w:val="222222"/>
          <w:sz w:val="22"/>
          <w:szCs w:val="22"/>
          <w:shd w:val="clear" w:color="auto" w:fill="FFFFFF"/>
        </w:rPr>
        <w:t xml:space="preserve"> capital V with dot above]O2max). Expired respiratory gases and heart</w:t>
      </w:r>
      <w:r w:rsidR="005A1383" w:rsidRPr="009536AA">
        <w:rPr>
          <w:rFonts w:asciiTheme="majorHAnsi" w:hAnsiTheme="majorHAnsi" w:cstheme="majorHAnsi"/>
          <w:color w:val="222222"/>
          <w:sz w:val="22"/>
          <w:szCs w:val="22"/>
        </w:rPr>
        <w:br/>
      </w:r>
      <w:r w:rsidR="005A1383" w:rsidRPr="009536AA">
        <w:rPr>
          <w:rFonts w:asciiTheme="majorHAnsi" w:hAnsiTheme="majorHAnsi" w:cstheme="majorHAnsi"/>
          <w:color w:val="222222"/>
          <w:sz w:val="22"/>
          <w:szCs w:val="22"/>
          <w:shd w:val="clear" w:color="auto" w:fill="FFFFFF"/>
        </w:rPr>
        <w:t>rate (HR) were measured continuously during exercise. Reliability of the RPE</w:t>
      </w:r>
      <w:r w:rsidR="005A1383" w:rsidRPr="009536AA">
        <w:rPr>
          <w:rFonts w:asciiTheme="majorHAnsi" w:hAnsiTheme="majorHAnsi" w:cstheme="majorHAnsi"/>
          <w:color w:val="222222"/>
          <w:sz w:val="22"/>
          <w:szCs w:val="22"/>
        </w:rPr>
        <w:br/>
      </w:r>
      <w:r w:rsidR="005A1383" w:rsidRPr="009536AA">
        <w:rPr>
          <w:rFonts w:asciiTheme="majorHAnsi" w:hAnsiTheme="majorHAnsi" w:cstheme="majorHAnsi"/>
          <w:color w:val="222222"/>
          <w:sz w:val="22"/>
          <w:szCs w:val="22"/>
          <w:shd w:val="clear" w:color="auto" w:fill="FFFFFF"/>
        </w:rPr>
        <w:t>scales was assessed using ANOVA (</w:t>
      </w:r>
      <w:proofErr w:type="spellStart"/>
      <w:r w:rsidR="005A1383" w:rsidRPr="009536AA">
        <w:rPr>
          <w:rFonts w:asciiTheme="majorHAnsi" w:hAnsiTheme="majorHAnsi" w:cstheme="majorHAnsi"/>
          <w:color w:val="222222"/>
          <w:sz w:val="22"/>
          <w:szCs w:val="22"/>
          <w:shd w:val="clear" w:color="auto" w:fill="FFFFFF"/>
        </w:rPr>
        <w:t>intraclass</w:t>
      </w:r>
      <w:proofErr w:type="spellEnd"/>
      <w:r w:rsidR="005A1383" w:rsidRPr="009536AA">
        <w:rPr>
          <w:rFonts w:asciiTheme="majorHAnsi" w:hAnsiTheme="majorHAnsi" w:cstheme="majorHAnsi"/>
          <w:color w:val="222222"/>
          <w:sz w:val="22"/>
          <w:szCs w:val="22"/>
          <w:shd w:val="clear" w:color="auto" w:fill="FFFFFF"/>
        </w:rPr>
        <w:t xml:space="preserve">) and Spearman-Brown prophecy </w:t>
      </w:r>
      <w:proofErr w:type="gramStart"/>
      <w:r w:rsidR="005A1383" w:rsidRPr="009536AA">
        <w:rPr>
          <w:rFonts w:asciiTheme="majorHAnsi" w:hAnsiTheme="majorHAnsi" w:cstheme="majorHAnsi"/>
          <w:color w:val="222222"/>
          <w:sz w:val="22"/>
          <w:szCs w:val="22"/>
          <w:shd w:val="clear" w:color="auto" w:fill="FFFFFF"/>
        </w:rPr>
        <w:t>formula</w:t>
      </w:r>
      <w:proofErr w:type="gramEnd"/>
      <w:r w:rsidR="005A1383" w:rsidRPr="009536AA">
        <w:rPr>
          <w:rFonts w:asciiTheme="majorHAnsi" w:hAnsiTheme="majorHAnsi" w:cstheme="majorHAnsi"/>
          <w:color w:val="222222"/>
          <w:sz w:val="22"/>
          <w:szCs w:val="22"/>
        </w:rPr>
        <w:br/>
      </w:r>
      <w:r w:rsidR="005A1383" w:rsidRPr="009536AA">
        <w:rPr>
          <w:rFonts w:asciiTheme="majorHAnsi" w:hAnsiTheme="majorHAnsi" w:cstheme="majorHAnsi"/>
          <w:color w:val="222222"/>
          <w:sz w:val="22"/>
          <w:szCs w:val="22"/>
          <w:shd w:val="clear" w:color="auto" w:fill="FFFFFF"/>
        </w:rPr>
        <w:lastRenderedPageBreak/>
        <w:t>(single trial) measures. Validity estimates were calculated using Pearson</w:t>
      </w:r>
      <w:r w:rsidR="005A1383" w:rsidRPr="009536AA">
        <w:rPr>
          <w:rFonts w:asciiTheme="majorHAnsi" w:hAnsiTheme="majorHAnsi" w:cstheme="majorHAnsi"/>
          <w:color w:val="222222"/>
          <w:sz w:val="22"/>
          <w:szCs w:val="22"/>
        </w:rPr>
        <w:br/>
      </w:r>
      <w:r w:rsidR="005A1383" w:rsidRPr="009536AA">
        <w:rPr>
          <w:rFonts w:asciiTheme="majorHAnsi" w:hAnsiTheme="majorHAnsi" w:cstheme="majorHAnsi"/>
          <w:color w:val="222222"/>
          <w:sz w:val="22"/>
          <w:szCs w:val="22"/>
          <w:shd w:val="clear" w:color="auto" w:fill="FFFFFF"/>
        </w:rPr>
        <w:t xml:space="preserve">Product Moment correlations, with % </w:t>
      </w:r>
      <w:proofErr w:type="spellStart"/>
      <w:r w:rsidR="005A1383" w:rsidRPr="009536AA">
        <w:rPr>
          <w:rFonts w:asciiTheme="majorHAnsi" w:hAnsiTheme="majorHAnsi" w:cstheme="majorHAnsi"/>
          <w:color w:val="222222"/>
          <w:sz w:val="22"/>
          <w:szCs w:val="22"/>
          <w:shd w:val="clear" w:color="auto" w:fill="FFFFFF"/>
        </w:rPr>
        <w:t>HRmax</w:t>
      </w:r>
      <w:proofErr w:type="spellEnd"/>
      <w:r w:rsidR="005A1383" w:rsidRPr="009536AA">
        <w:rPr>
          <w:rFonts w:asciiTheme="majorHAnsi" w:hAnsiTheme="majorHAnsi" w:cstheme="majorHAnsi"/>
          <w:color w:val="222222"/>
          <w:sz w:val="22"/>
          <w:szCs w:val="22"/>
          <w:shd w:val="clear" w:color="auto" w:fill="FFFFFF"/>
        </w:rPr>
        <w:t xml:space="preserve"> and % [</w:t>
      </w:r>
      <w:proofErr w:type="spellStart"/>
      <w:r w:rsidR="005A1383" w:rsidRPr="009536AA">
        <w:rPr>
          <w:rFonts w:asciiTheme="majorHAnsi" w:hAnsiTheme="majorHAnsi" w:cstheme="majorHAnsi"/>
          <w:color w:val="222222"/>
          <w:sz w:val="22"/>
          <w:szCs w:val="22"/>
          <w:shd w:val="clear" w:color="auto" w:fill="FFFFFF"/>
        </w:rPr>
        <w:t>latin</w:t>
      </w:r>
      <w:proofErr w:type="spellEnd"/>
      <w:r w:rsidR="005A1383" w:rsidRPr="009536AA">
        <w:rPr>
          <w:rFonts w:asciiTheme="majorHAnsi" w:hAnsiTheme="majorHAnsi" w:cstheme="majorHAnsi"/>
          <w:color w:val="222222"/>
          <w:sz w:val="22"/>
          <w:szCs w:val="22"/>
          <w:shd w:val="clear" w:color="auto" w:fill="FFFFFF"/>
        </w:rPr>
        <w:t xml:space="preserve"> capital V with dot</w:t>
      </w:r>
      <w:r w:rsidR="005A1383" w:rsidRPr="009536AA">
        <w:rPr>
          <w:rFonts w:asciiTheme="majorHAnsi" w:hAnsiTheme="majorHAnsi" w:cstheme="majorHAnsi"/>
          <w:color w:val="222222"/>
          <w:sz w:val="22"/>
          <w:szCs w:val="22"/>
        </w:rPr>
        <w:br/>
      </w:r>
      <w:r w:rsidR="005A1383" w:rsidRPr="009536AA">
        <w:rPr>
          <w:rFonts w:asciiTheme="majorHAnsi" w:hAnsiTheme="majorHAnsi" w:cstheme="majorHAnsi"/>
          <w:color w:val="222222"/>
          <w:sz w:val="22"/>
          <w:szCs w:val="22"/>
          <w:shd w:val="clear" w:color="auto" w:fill="FFFFFF"/>
        </w:rPr>
        <w:t>above</w:t>
      </w:r>
      <w:proofErr w:type="gramStart"/>
      <w:r w:rsidR="005A1383" w:rsidRPr="009536AA">
        <w:rPr>
          <w:rFonts w:asciiTheme="majorHAnsi" w:hAnsiTheme="majorHAnsi" w:cstheme="majorHAnsi"/>
          <w:color w:val="222222"/>
          <w:sz w:val="22"/>
          <w:szCs w:val="22"/>
          <w:shd w:val="clear" w:color="auto" w:fill="FFFFFF"/>
        </w:rPr>
        <w:t>]O2max</w:t>
      </w:r>
      <w:proofErr w:type="gramEnd"/>
      <w:r w:rsidR="005A1383" w:rsidRPr="009536AA">
        <w:rPr>
          <w:rFonts w:asciiTheme="majorHAnsi" w:hAnsiTheme="majorHAnsi" w:cstheme="majorHAnsi"/>
          <w:color w:val="222222"/>
          <w:sz w:val="22"/>
          <w:szCs w:val="22"/>
          <w:shd w:val="clear" w:color="auto" w:fill="FFFFFF"/>
        </w:rPr>
        <w:t xml:space="preserve"> as criterion measures.</w:t>
      </w:r>
      <w:r w:rsidR="005A1383" w:rsidRPr="009536AA">
        <w:rPr>
          <w:rFonts w:asciiTheme="majorHAnsi" w:hAnsiTheme="majorHAnsi" w:cstheme="majorHAnsi"/>
          <w:color w:val="222222"/>
          <w:sz w:val="22"/>
          <w:szCs w:val="22"/>
        </w:rPr>
        <w:br/>
      </w:r>
      <w:proofErr w:type="spellStart"/>
      <w:r w:rsidR="005A1383" w:rsidRPr="009536AA">
        <w:rPr>
          <w:rFonts w:asciiTheme="majorHAnsi" w:hAnsiTheme="majorHAnsi" w:cstheme="majorHAnsi"/>
          <w:color w:val="222222"/>
          <w:sz w:val="22"/>
          <w:szCs w:val="22"/>
          <w:shd w:val="clear" w:color="auto" w:fill="FFFFFF"/>
        </w:rPr>
        <w:t>Intraclass</w:t>
      </w:r>
      <w:proofErr w:type="spellEnd"/>
      <w:r w:rsidR="005A1383" w:rsidRPr="009536AA">
        <w:rPr>
          <w:rFonts w:asciiTheme="majorHAnsi" w:hAnsiTheme="majorHAnsi" w:cstheme="majorHAnsi"/>
          <w:color w:val="222222"/>
          <w:sz w:val="22"/>
          <w:szCs w:val="22"/>
          <w:shd w:val="clear" w:color="auto" w:fill="FFFFFF"/>
        </w:rPr>
        <w:t xml:space="preserve"> and single-trial reliability estimates were higher for the </w:t>
      </w:r>
      <w:proofErr w:type="gramStart"/>
      <w:r w:rsidR="005A1383" w:rsidRPr="009536AA">
        <w:rPr>
          <w:rFonts w:asciiTheme="majorHAnsi" w:hAnsiTheme="majorHAnsi" w:cstheme="majorHAnsi"/>
          <w:color w:val="222222"/>
          <w:sz w:val="22"/>
          <w:szCs w:val="22"/>
          <w:shd w:val="clear" w:color="auto" w:fill="FFFFFF"/>
        </w:rPr>
        <w:t>OMNI</w:t>
      </w:r>
      <w:proofErr w:type="gramEnd"/>
      <w:r w:rsidR="005A1383" w:rsidRPr="009536AA">
        <w:rPr>
          <w:rFonts w:asciiTheme="majorHAnsi" w:hAnsiTheme="majorHAnsi" w:cstheme="majorHAnsi"/>
          <w:color w:val="222222"/>
          <w:sz w:val="22"/>
          <w:szCs w:val="22"/>
        </w:rPr>
        <w:br/>
      </w:r>
      <w:r w:rsidR="005A1383" w:rsidRPr="009536AA">
        <w:rPr>
          <w:rFonts w:asciiTheme="majorHAnsi" w:hAnsiTheme="majorHAnsi" w:cstheme="majorHAnsi"/>
          <w:color w:val="222222"/>
          <w:sz w:val="22"/>
          <w:szCs w:val="22"/>
          <w:shd w:val="clear" w:color="auto" w:fill="FFFFFF"/>
        </w:rPr>
        <w:t>(</w:t>
      </w:r>
      <w:proofErr w:type="spellStart"/>
      <w:r w:rsidR="005A1383" w:rsidRPr="009536AA">
        <w:rPr>
          <w:rFonts w:asciiTheme="majorHAnsi" w:hAnsiTheme="majorHAnsi" w:cstheme="majorHAnsi"/>
          <w:color w:val="222222"/>
          <w:sz w:val="22"/>
          <w:szCs w:val="22"/>
          <w:shd w:val="clear" w:color="auto" w:fill="FFFFFF"/>
        </w:rPr>
        <w:t>rxx</w:t>
      </w:r>
      <w:proofErr w:type="spellEnd"/>
      <w:r w:rsidR="005A1383" w:rsidRPr="009536AA">
        <w:rPr>
          <w:rFonts w:asciiTheme="majorHAnsi" w:hAnsiTheme="majorHAnsi" w:cstheme="majorHAnsi"/>
          <w:color w:val="222222"/>
          <w:sz w:val="22"/>
          <w:szCs w:val="22"/>
          <w:shd w:val="clear" w:color="auto" w:fill="FFFFFF"/>
        </w:rPr>
        <w:t xml:space="preserve"> = 0.95 and </w:t>
      </w:r>
      <w:proofErr w:type="spellStart"/>
      <w:r w:rsidR="005A1383" w:rsidRPr="009536AA">
        <w:rPr>
          <w:rFonts w:asciiTheme="majorHAnsi" w:hAnsiTheme="majorHAnsi" w:cstheme="majorHAnsi"/>
          <w:color w:val="222222"/>
          <w:sz w:val="22"/>
          <w:szCs w:val="22"/>
          <w:shd w:val="clear" w:color="auto" w:fill="FFFFFF"/>
        </w:rPr>
        <w:t>rkk</w:t>
      </w:r>
      <w:proofErr w:type="spellEnd"/>
      <w:r w:rsidR="005A1383" w:rsidRPr="009536AA">
        <w:rPr>
          <w:rFonts w:asciiTheme="majorHAnsi" w:hAnsiTheme="majorHAnsi" w:cstheme="majorHAnsi"/>
          <w:color w:val="222222"/>
          <w:sz w:val="22"/>
          <w:szCs w:val="22"/>
          <w:shd w:val="clear" w:color="auto" w:fill="FFFFFF"/>
        </w:rPr>
        <w:t xml:space="preserve"> = 0.91, respectively) compared with the Borg (</w:t>
      </w:r>
      <w:proofErr w:type="spellStart"/>
      <w:r w:rsidR="005A1383" w:rsidRPr="009536AA">
        <w:rPr>
          <w:rFonts w:asciiTheme="majorHAnsi" w:hAnsiTheme="majorHAnsi" w:cstheme="majorHAnsi"/>
          <w:color w:val="222222"/>
          <w:sz w:val="22"/>
          <w:szCs w:val="22"/>
          <w:shd w:val="clear" w:color="auto" w:fill="FFFFFF"/>
        </w:rPr>
        <w:t>rxx</w:t>
      </w:r>
      <w:proofErr w:type="spellEnd"/>
      <w:r w:rsidR="005A1383" w:rsidRPr="009536AA">
        <w:rPr>
          <w:rFonts w:asciiTheme="majorHAnsi" w:hAnsiTheme="majorHAnsi" w:cstheme="majorHAnsi"/>
          <w:color w:val="222222"/>
          <w:sz w:val="22"/>
          <w:szCs w:val="22"/>
          <w:shd w:val="clear" w:color="auto" w:fill="FFFFFF"/>
        </w:rPr>
        <w:t xml:space="preserve"> = 0.78 and</w:t>
      </w:r>
      <w:r w:rsidR="005A1383" w:rsidRPr="009536AA">
        <w:rPr>
          <w:rFonts w:asciiTheme="majorHAnsi" w:hAnsiTheme="majorHAnsi" w:cstheme="majorHAnsi"/>
          <w:color w:val="222222"/>
          <w:sz w:val="22"/>
          <w:szCs w:val="22"/>
        </w:rPr>
        <w:br/>
      </w:r>
      <w:proofErr w:type="spellStart"/>
      <w:r w:rsidR="005A1383" w:rsidRPr="009536AA">
        <w:rPr>
          <w:rFonts w:asciiTheme="majorHAnsi" w:hAnsiTheme="majorHAnsi" w:cstheme="majorHAnsi"/>
          <w:color w:val="222222"/>
          <w:sz w:val="22"/>
          <w:szCs w:val="22"/>
          <w:shd w:val="clear" w:color="auto" w:fill="FFFFFF"/>
        </w:rPr>
        <w:t>rkk</w:t>
      </w:r>
      <w:proofErr w:type="spellEnd"/>
      <w:r w:rsidR="005A1383" w:rsidRPr="009536AA">
        <w:rPr>
          <w:rFonts w:asciiTheme="majorHAnsi" w:hAnsiTheme="majorHAnsi" w:cstheme="majorHAnsi"/>
          <w:color w:val="222222"/>
          <w:sz w:val="22"/>
          <w:szCs w:val="22"/>
          <w:shd w:val="clear" w:color="auto" w:fill="FFFFFF"/>
        </w:rPr>
        <w:t xml:space="preserve"> = 0.64, respectively) RPE scale. Validity estimates were also higher for the</w:t>
      </w:r>
      <w:r w:rsidR="005A1383" w:rsidRPr="009536AA">
        <w:rPr>
          <w:rFonts w:asciiTheme="majorHAnsi" w:hAnsiTheme="majorHAnsi" w:cstheme="majorHAnsi"/>
          <w:color w:val="222222"/>
          <w:sz w:val="22"/>
          <w:szCs w:val="22"/>
        </w:rPr>
        <w:br/>
      </w:r>
      <w:r w:rsidR="005A1383" w:rsidRPr="009536AA">
        <w:rPr>
          <w:rFonts w:asciiTheme="majorHAnsi" w:hAnsiTheme="majorHAnsi" w:cstheme="majorHAnsi"/>
          <w:color w:val="222222"/>
          <w:sz w:val="22"/>
          <w:szCs w:val="22"/>
          <w:shd w:val="clear" w:color="auto" w:fill="FFFFFF"/>
        </w:rPr>
        <w:t>OMNI scale compared with the Borg scale. Validity coefficients (</w:t>
      </w:r>
      <w:proofErr w:type="spellStart"/>
      <w:r w:rsidR="005A1383" w:rsidRPr="009536AA">
        <w:rPr>
          <w:rFonts w:asciiTheme="majorHAnsi" w:hAnsiTheme="majorHAnsi" w:cstheme="majorHAnsi"/>
          <w:color w:val="222222"/>
          <w:sz w:val="22"/>
          <w:szCs w:val="22"/>
          <w:shd w:val="clear" w:color="auto" w:fill="FFFFFF"/>
        </w:rPr>
        <w:t>rxy</w:t>
      </w:r>
      <w:proofErr w:type="spellEnd"/>
      <w:r w:rsidR="005A1383" w:rsidRPr="009536AA">
        <w:rPr>
          <w:rFonts w:asciiTheme="majorHAnsi" w:hAnsiTheme="majorHAnsi" w:cstheme="majorHAnsi"/>
          <w:color w:val="222222"/>
          <w:sz w:val="22"/>
          <w:szCs w:val="22"/>
          <w:shd w:val="clear" w:color="auto" w:fill="FFFFFF"/>
        </w:rPr>
        <w:t>) for %</w:t>
      </w:r>
      <w:proofErr w:type="spellStart"/>
      <w:r w:rsidR="005A1383" w:rsidRPr="009536AA">
        <w:rPr>
          <w:rFonts w:asciiTheme="majorHAnsi" w:hAnsiTheme="majorHAnsi" w:cstheme="majorHAnsi"/>
          <w:color w:val="222222"/>
          <w:sz w:val="22"/>
          <w:szCs w:val="22"/>
          <w:shd w:val="clear" w:color="auto" w:fill="FFFFFF"/>
        </w:rPr>
        <w:t>HRmax</w:t>
      </w:r>
      <w:proofErr w:type="spellEnd"/>
      <w:r w:rsidR="005A1383" w:rsidRPr="009536AA">
        <w:rPr>
          <w:rFonts w:asciiTheme="majorHAnsi" w:hAnsiTheme="majorHAnsi" w:cstheme="majorHAnsi"/>
          <w:color w:val="222222"/>
          <w:sz w:val="22"/>
          <w:szCs w:val="22"/>
        </w:rPr>
        <w:br/>
      </w:r>
      <w:r w:rsidR="005A1383" w:rsidRPr="009536AA">
        <w:rPr>
          <w:rFonts w:asciiTheme="majorHAnsi" w:hAnsiTheme="majorHAnsi" w:cstheme="majorHAnsi"/>
          <w:color w:val="222222"/>
          <w:sz w:val="22"/>
          <w:szCs w:val="22"/>
          <w:shd w:val="clear" w:color="auto" w:fill="FFFFFF"/>
        </w:rPr>
        <w:t xml:space="preserve">and </w:t>
      </w:r>
      <w:proofErr w:type="gramStart"/>
      <w:r w:rsidR="005A1383" w:rsidRPr="009536AA">
        <w:rPr>
          <w:rFonts w:asciiTheme="majorHAnsi" w:hAnsiTheme="majorHAnsi" w:cstheme="majorHAnsi"/>
          <w:color w:val="222222"/>
          <w:sz w:val="22"/>
          <w:szCs w:val="22"/>
          <w:shd w:val="clear" w:color="auto" w:fill="FFFFFF"/>
        </w:rPr>
        <w:t>%[</w:t>
      </w:r>
      <w:proofErr w:type="spellStart"/>
      <w:proofErr w:type="gramEnd"/>
      <w:r w:rsidR="005A1383" w:rsidRPr="009536AA">
        <w:rPr>
          <w:rFonts w:asciiTheme="majorHAnsi" w:hAnsiTheme="majorHAnsi" w:cstheme="majorHAnsi"/>
          <w:color w:val="222222"/>
          <w:sz w:val="22"/>
          <w:szCs w:val="22"/>
          <w:shd w:val="clear" w:color="auto" w:fill="FFFFFF"/>
        </w:rPr>
        <w:t>latin</w:t>
      </w:r>
      <w:proofErr w:type="spellEnd"/>
      <w:r w:rsidR="005A1383" w:rsidRPr="009536AA">
        <w:rPr>
          <w:rFonts w:asciiTheme="majorHAnsi" w:hAnsiTheme="majorHAnsi" w:cstheme="majorHAnsi"/>
          <w:color w:val="222222"/>
          <w:sz w:val="22"/>
          <w:szCs w:val="22"/>
          <w:shd w:val="clear" w:color="auto" w:fill="FFFFFF"/>
        </w:rPr>
        <w:t xml:space="preserve"> capital V with dot above]O2max comparisons were 0.86 and 0.89,</w:t>
      </w:r>
      <w:r w:rsidR="005A1383" w:rsidRPr="009536AA">
        <w:rPr>
          <w:rFonts w:asciiTheme="majorHAnsi" w:hAnsiTheme="majorHAnsi" w:cstheme="majorHAnsi"/>
          <w:color w:val="222222"/>
          <w:sz w:val="22"/>
          <w:szCs w:val="22"/>
        </w:rPr>
        <w:br/>
      </w:r>
      <w:r w:rsidR="005A1383" w:rsidRPr="009536AA">
        <w:rPr>
          <w:rFonts w:asciiTheme="majorHAnsi" w:hAnsiTheme="majorHAnsi" w:cstheme="majorHAnsi"/>
          <w:color w:val="222222"/>
          <w:sz w:val="22"/>
          <w:szCs w:val="22"/>
          <w:shd w:val="clear" w:color="auto" w:fill="FFFFFF"/>
        </w:rPr>
        <w:t>respectively, for the OMNI, compared with 0.66 and 0.70, respectively, for the</w:t>
      </w:r>
      <w:r w:rsidR="005A1383" w:rsidRPr="009536AA">
        <w:rPr>
          <w:rFonts w:asciiTheme="majorHAnsi" w:hAnsiTheme="majorHAnsi" w:cstheme="majorHAnsi"/>
          <w:color w:val="222222"/>
          <w:sz w:val="22"/>
          <w:szCs w:val="22"/>
        </w:rPr>
        <w:br/>
      </w:r>
      <w:r w:rsidR="005A1383" w:rsidRPr="009536AA">
        <w:rPr>
          <w:rFonts w:asciiTheme="majorHAnsi" w:hAnsiTheme="majorHAnsi" w:cstheme="majorHAnsi"/>
          <w:color w:val="222222"/>
          <w:sz w:val="22"/>
          <w:szCs w:val="22"/>
          <w:shd w:val="clear" w:color="auto" w:fill="FFFFFF"/>
        </w:rPr>
        <w:t>Borg.</w:t>
      </w:r>
      <w:r w:rsidR="005A1383" w:rsidRPr="009536AA">
        <w:rPr>
          <w:rFonts w:asciiTheme="majorHAnsi" w:hAnsiTheme="majorHAnsi" w:cstheme="majorHAnsi"/>
          <w:color w:val="222222"/>
          <w:sz w:val="22"/>
          <w:szCs w:val="22"/>
        </w:rPr>
        <w:br/>
      </w:r>
      <w:r w:rsidR="005A1383" w:rsidRPr="009536AA">
        <w:rPr>
          <w:rFonts w:asciiTheme="majorHAnsi" w:hAnsiTheme="majorHAnsi" w:cstheme="majorHAnsi"/>
          <w:color w:val="222222"/>
          <w:sz w:val="22"/>
          <w:szCs w:val="22"/>
          <w:highlight w:val="yellow"/>
          <w:shd w:val="clear" w:color="auto" w:fill="FFFFFF"/>
        </w:rPr>
        <w:t>Conclusion: The OMNI cycle pictorial scale was found to be reliable and valid</w:t>
      </w:r>
      <w:r w:rsidR="005A1383" w:rsidRPr="009536AA">
        <w:rPr>
          <w:rFonts w:asciiTheme="majorHAnsi" w:hAnsiTheme="majorHAnsi" w:cstheme="majorHAnsi"/>
          <w:color w:val="222222"/>
          <w:sz w:val="22"/>
          <w:szCs w:val="22"/>
          <w:highlight w:val="yellow"/>
        </w:rPr>
        <w:br/>
      </w:r>
      <w:r w:rsidR="005A1383" w:rsidRPr="009536AA">
        <w:rPr>
          <w:rFonts w:asciiTheme="majorHAnsi" w:hAnsiTheme="majorHAnsi" w:cstheme="majorHAnsi"/>
          <w:color w:val="222222"/>
          <w:sz w:val="22"/>
          <w:szCs w:val="22"/>
          <w:highlight w:val="yellow"/>
          <w:shd w:val="clear" w:color="auto" w:fill="FFFFFF"/>
        </w:rPr>
        <w:t>for use with adolescent girls. It also appears to be more reliable and valid</w:t>
      </w:r>
      <w:r w:rsidR="005A1383" w:rsidRPr="009536AA">
        <w:rPr>
          <w:rFonts w:asciiTheme="majorHAnsi" w:hAnsiTheme="majorHAnsi" w:cstheme="majorHAnsi"/>
          <w:color w:val="222222"/>
          <w:sz w:val="22"/>
          <w:szCs w:val="22"/>
          <w:highlight w:val="yellow"/>
        </w:rPr>
        <w:br/>
      </w:r>
      <w:r w:rsidR="005A1383" w:rsidRPr="009536AA">
        <w:rPr>
          <w:rFonts w:asciiTheme="majorHAnsi" w:hAnsiTheme="majorHAnsi" w:cstheme="majorHAnsi"/>
          <w:color w:val="222222"/>
          <w:sz w:val="22"/>
          <w:szCs w:val="22"/>
          <w:highlight w:val="yellow"/>
          <w:shd w:val="clear" w:color="auto" w:fill="FFFFFF"/>
        </w:rPr>
        <w:t>than the Borg scale for use in this population during treadmill exercise</w:t>
      </w:r>
      <w:r w:rsidR="005A1383" w:rsidRPr="009536AA">
        <w:rPr>
          <w:rFonts w:asciiTheme="majorHAnsi" w:hAnsiTheme="majorHAnsi" w:cstheme="majorHAnsi"/>
          <w:color w:val="222222"/>
          <w:sz w:val="22"/>
          <w:szCs w:val="22"/>
          <w:shd w:val="clear" w:color="auto" w:fill="FFFFFF"/>
        </w:rPr>
        <w:t>.</w:t>
      </w:r>
    </w:p>
    <w:p w:rsidR="00D05A7B" w:rsidRPr="009536AA" w:rsidRDefault="00D05A7B" w:rsidP="00D05A7B">
      <w:pPr>
        <w:pStyle w:val="NormalWeb"/>
        <w:numPr>
          <w:ilvl w:val="0"/>
          <w:numId w:val="3"/>
        </w:numPr>
        <w:spacing w:after="0" w:afterAutospacing="0" w:line="241" w:lineRule="atLeast"/>
        <w:textAlignment w:val="baseline"/>
        <w:rPr>
          <w:rFonts w:asciiTheme="majorHAnsi" w:hAnsiTheme="majorHAnsi" w:cstheme="majorHAnsi"/>
          <w:b/>
          <w:sz w:val="22"/>
          <w:szCs w:val="22"/>
        </w:rPr>
      </w:pPr>
      <w:r w:rsidRPr="009536AA">
        <w:rPr>
          <w:rFonts w:asciiTheme="majorHAnsi" w:hAnsiTheme="majorHAnsi" w:cstheme="majorHAnsi"/>
          <w:b/>
          <w:sz w:val="22"/>
          <w:szCs w:val="22"/>
        </w:rPr>
        <w:t>Use of Session Rating of Perceived Exertion for Monitoring Resistance Exercise in Children who are Overweight or Obese</w:t>
      </w:r>
    </w:p>
    <w:p w:rsidR="00D05A7B" w:rsidRPr="009536AA" w:rsidRDefault="00D05A7B" w:rsidP="00D05A7B">
      <w:pPr>
        <w:pStyle w:val="NormalWeb"/>
        <w:spacing w:after="0" w:afterAutospacing="0" w:line="241" w:lineRule="atLeast"/>
        <w:ind w:left="360"/>
        <w:textAlignment w:val="baseline"/>
        <w:rPr>
          <w:rFonts w:asciiTheme="majorHAnsi" w:hAnsiTheme="majorHAnsi" w:cstheme="majorHAnsi"/>
          <w:b/>
          <w:sz w:val="22"/>
          <w:szCs w:val="22"/>
        </w:rPr>
      </w:pPr>
      <w:r w:rsidRPr="009536AA">
        <w:rPr>
          <w:rFonts w:asciiTheme="majorHAnsi" w:hAnsiTheme="majorHAnsi" w:cstheme="majorHAnsi"/>
          <w:b/>
          <w:sz w:val="22"/>
          <w:szCs w:val="22"/>
        </w:rPr>
        <w:t xml:space="preserve">Michael R. </w:t>
      </w:r>
      <w:proofErr w:type="spellStart"/>
      <w:r w:rsidRPr="009536AA">
        <w:rPr>
          <w:rFonts w:asciiTheme="majorHAnsi" w:hAnsiTheme="majorHAnsi" w:cstheme="majorHAnsi"/>
          <w:b/>
          <w:sz w:val="22"/>
          <w:szCs w:val="22"/>
        </w:rPr>
        <w:t>McGuigan</w:t>
      </w:r>
      <w:proofErr w:type="spellEnd"/>
      <w:r w:rsidRPr="009536AA">
        <w:rPr>
          <w:rFonts w:asciiTheme="majorHAnsi" w:hAnsiTheme="majorHAnsi" w:cstheme="majorHAnsi"/>
          <w:b/>
          <w:sz w:val="22"/>
          <w:szCs w:val="22"/>
        </w:rPr>
        <w:t xml:space="preserve">, </w:t>
      </w:r>
      <w:proofErr w:type="spellStart"/>
      <w:r w:rsidRPr="009536AA">
        <w:rPr>
          <w:rFonts w:asciiTheme="majorHAnsi" w:hAnsiTheme="majorHAnsi" w:cstheme="majorHAnsi"/>
          <w:b/>
          <w:sz w:val="22"/>
          <w:szCs w:val="22"/>
        </w:rPr>
        <w:t>Abdulaziz</w:t>
      </w:r>
      <w:proofErr w:type="spellEnd"/>
      <w:r w:rsidRPr="009536AA">
        <w:rPr>
          <w:rFonts w:asciiTheme="majorHAnsi" w:hAnsiTheme="majorHAnsi" w:cstheme="majorHAnsi"/>
          <w:b/>
          <w:sz w:val="22"/>
          <w:szCs w:val="22"/>
        </w:rPr>
        <w:t xml:space="preserve"> Al </w:t>
      </w:r>
      <w:proofErr w:type="spellStart"/>
      <w:r w:rsidRPr="009536AA">
        <w:rPr>
          <w:rFonts w:asciiTheme="majorHAnsi" w:hAnsiTheme="majorHAnsi" w:cstheme="majorHAnsi"/>
          <w:b/>
          <w:sz w:val="22"/>
          <w:szCs w:val="22"/>
        </w:rPr>
        <w:t>Dayel</w:t>
      </w:r>
      <w:proofErr w:type="spellEnd"/>
      <w:r w:rsidRPr="009536AA">
        <w:rPr>
          <w:rFonts w:asciiTheme="majorHAnsi" w:hAnsiTheme="majorHAnsi" w:cstheme="majorHAnsi"/>
          <w:b/>
          <w:sz w:val="22"/>
          <w:szCs w:val="22"/>
        </w:rPr>
        <w:t xml:space="preserve">, David </w:t>
      </w:r>
      <w:proofErr w:type="spellStart"/>
      <w:r w:rsidRPr="009536AA">
        <w:rPr>
          <w:rFonts w:asciiTheme="majorHAnsi" w:hAnsiTheme="majorHAnsi" w:cstheme="majorHAnsi"/>
          <w:b/>
          <w:sz w:val="22"/>
          <w:szCs w:val="22"/>
        </w:rPr>
        <w:t>Tod</w:t>
      </w:r>
      <w:proofErr w:type="spellEnd"/>
      <w:r w:rsidRPr="009536AA">
        <w:rPr>
          <w:rFonts w:asciiTheme="majorHAnsi" w:hAnsiTheme="majorHAnsi" w:cstheme="majorHAnsi"/>
          <w:b/>
          <w:sz w:val="22"/>
          <w:szCs w:val="22"/>
        </w:rPr>
        <w:t>, Carl Foster, Robert U. Newton, and Simone Pettigrew: Pediatric Exercise Science, 2008, 20, 333-341© 2008 Human Kinetics, Inc.</w:t>
      </w:r>
    </w:p>
    <w:p w:rsidR="00D05A7B" w:rsidRPr="009536AA" w:rsidRDefault="00D05A7B" w:rsidP="00D05A7B">
      <w:pPr>
        <w:pStyle w:val="NormalWeb"/>
        <w:spacing w:after="0" w:afterAutospacing="0" w:line="241" w:lineRule="atLeast"/>
        <w:ind w:left="360"/>
        <w:textAlignment w:val="baseline"/>
        <w:rPr>
          <w:rFonts w:asciiTheme="majorHAnsi" w:hAnsiTheme="majorHAnsi" w:cstheme="majorHAnsi"/>
          <w:b/>
          <w:i/>
          <w:sz w:val="22"/>
          <w:szCs w:val="22"/>
        </w:rPr>
      </w:pPr>
      <w:r w:rsidRPr="009536AA">
        <w:rPr>
          <w:rFonts w:asciiTheme="majorHAnsi" w:hAnsiTheme="majorHAnsi" w:cstheme="majorHAnsi"/>
          <w:b/>
          <w:i/>
          <w:sz w:val="22"/>
          <w:szCs w:val="22"/>
        </w:rPr>
        <w:t>Not sure if this is what you are looking for or not too, but it’s interesting…</w:t>
      </w:r>
    </w:p>
    <w:p w:rsidR="0026320E" w:rsidRPr="009536AA" w:rsidRDefault="00D05A7B" w:rsidP="00D05A7B">
      <w:pPr>
        <w:pStyle w:val="NormalWeb"/>
        <w:spacing w:after="136" w:line="241" w:lineRule="atLeast"/>
        <w:textAlignment w:val="baseline"/>
        <w:rPr>
          <w:rFonts w:asciiTheme="majorHAnsi" w:hAnsiTheme="majorHAnsi" w:cstheme="majorHAnsi"/>
          <w:sz w:val="22"/>
          <w:szCs w:val="22"/>
        </w:rPr>
      </w:pPr>
      <w:r w:rsidRPr="009536AA">
        <w:rPr>
          <w:rFonts w:asciiTheme="majorHAnsi" w:hAnsiTheme="majorHAnsi" w:cstheme="majorHAnsi"/>
          <w:sz w:val="22"/>
          <w:szCs w:val="22"/>
        </w:rPr>
        <w:t>Previous research has demonstrated the effectiveness of the session RPE method for monitoring training intensity in adults (7) and specifically for resistance exercise (2</w:t>
      </w:r>
      <w:proofErr w:type="gramStart"/>
      <w:r w:rsidRPr="009536AA">
        <w:rPr>
          <w:rFonts w:asciiTheme="majorHAnsi" w:hAnsiTheme="majorHAnsi" w:cstheme="majorHAnsi"/>
          <w:sz w:val="22"/>
          <w:szCs w:val="22"/>
        </w:rPr>
        <w:t>,18</w:t>
      </w:r>
      <w:proofErr w:type="gramEnd"/>
      <w:r w:rsidRPr="009536AA">
        <w:rPr>
          <w:rFonts w:asciiTheme="majorHAnsi" w:hAnsiTheme="majorHAnsi" w:cstheme="majorHAnsi"/>
          <w:sz w:val="22"/>
          <w:szCs w:val="22"/>
        </w:rPr>
        <w:t xml:space="preserve">). There is no previous research investigating the efficacy of session RPE in other populations such as children, however. </w:t>
      </w:r>
      <w:r w:rsidRPr="009536AA">
        <w:rPr>
          <w:rFonts w:asciiTheme="majorHAnsi" w:hAnsiTheme="majorHAnsi" w:cstheme="majorHAnsi"/>
          <w:sz w:val="22"/>
          <w:szCs w:val="22"/>
          <w:highlight w:val="yellow"/>
        </w:rPr>
        <w:t>The findings of the current study indicate that the RPE values are higher when OMNI-RES measures are obtained following the whole training session than when expressed as an average for all exercise sets. This difference suggests that in overweight children the session RPE provides different information than the average RPE across the entire session. However, there was a very high correlation between the session and average RPE and the session RPE method was highly reliable.</w:t>
      </w:r>
    </w:p>
    <w:p w:rsidR="00F5323F" w:rsidRPr="009536AA" w:rsidRDefault="00F5323F" w:rsidP="00D05A7B">
      <w:pPr>
        <w:pStyle w:val="NormalWeb"/>
        <w:spacing w:after="136" w:line="241" w:lineRule="atLeast"/>
        <w:textAlignment w:val="baseline"/>
        <w:rPr>
          <w:rFonts w:asciiTheme="majorHAnsi" w:hAnsiTheme="majorHAnsi" w:cstheme="majorHAnsi"/>
          <w:b/>
          <w:sz w:val="22"/>
          <w:szCs w:val="22"/>
        </w:rPr>
      </w:pPr>
      <w:r w:rsidRPr="009536AA">
        <w:rPr>
          <w:rFonts w:asciiTheme="majorHAnsi" w:hAnsiTheme="majorHAnsi" w:cstheme="majorHAnsi"/>
          <w:b/>
          <w:sz w:val="22"/>
          <w:szCs w:val="22"/>
        </w:rPr>
        <w:t>Other Sources:</w:t>
      </w:r>
    </w:p>
    <w:p w:rsidR="00F5323F" w:rsidRPr="009536AA" w:rsidRDefault="00F5323F" w:rsidP="00F5323F">
      <w:pPr>
        <w:pStyle w:val="NormalWeb"/>
        <w:spacing w:after="136" w:line="241" w:lineRule="atLeast"/>
        <w:rPr>
          <w:rFonts w:asciiTheme="majorHAnsi" w:hAnsiTheme="majorHAnsi" w:cstheme="majorHAnsi"/>
          <w:sz w:val="22"/>
          <w:szCs w:val="22"/>
        </w:rPr>
      </w:pPr>
      <w:proofErr w:type="gramStart"/>
      <w:r w:rsidRPr="009536AA">
        <w:rPr>
          <w:rFonts w:asciiTheme="majorHAnsi" w:hAnsiTheme="majorHAnsi" w:cstheme="majorHAnsi"/>
          <w:b/>
          <w:bCs/>
          <w:sz w:val="22"/>
          <w:szCs w:val="22"/>
        </w:rPr>
        <w:t xml:space="preserve">Observation of perceived exertion in children using the OMNI pictorial </w:t>
      </w:r>
      <w:proofErr w:type="spellStart"/>
      <w:r w:rsidRPr="009536AA">
        <w:rPr>
          <w:rFonts w:asciiTheme="majorHAnsi" w:hAnsiTheme="majorHAnsi" w:cstheme="majorHAnsi"/>
          <w:b/>
          <w:bCs/>
          <w:sz w:val="22"/>
          <w:szCs w:val="22"/>
        </w:rPr>
        <w:t>scale.</w:t>
      </w:r>
      <w:proofErr w:type="gramEnd"/>
      <w:r w:rsidRPr="009536AA">
        <w:rPr>
          <w:rFonts w:asciiTheme="majorHAnsi" w:hAnsiTheme="majorHAnsi" w:cstheme="majorHAnsi"/>
          <w:sz w:val="22"/>
          <w:szCs w:val="22"/>
        </w:rPr>
        <w:fldChar w:fldCharType="begin"/>
      </w:r>
      <w:r w:rsidRPr="009536AA">
        <w:rPr>
          <w:rFonts w:asciiTheme="majorHAnsi" w:hAnsiTheme="majorHAnsi" w:cstheme="majorHAnsi"/>
          <w:sz w:val="22"/>
          <w:szCs w:val="22"/>
        </w:rPr>
        <w:instrText xml:space="preserve"> HYPERLINK "http://www.ncbi.nlm.nih.gov/pubmed?term=Robertson%20RJ%5BAuthor%5D&amp;cauthor=true&amp;cauthor_uid=16394969" </w:instrText>
      </w:r>
      <w:r w:rsidRPr="009536AA">
        <w:rPr>
          <w:rFonts w:asciiTheme="majorHAnsi" w:hAnsiTheme="majorHAnsi" w:cstheme="majorHAnsi"/>
          <w:sz w:val="22"/>
          <w:szCs w:val="22"/>
        </w:rPr>
        <w:fldChar w:fldCharType="separate"/>
      </w:r>
      <w:r w:rsidRPr="009536AA">
        <w:rPr>
          <w:rStyle w:val="Hyperlink"/>
          <w:rFonts w:asciiTheme="majorHAnsi" w:hAnsiTheme="majorHAnsi" w:cstheme="majorHAnsi"/>
          <w:sz w:val="22"/>
          <w:szCs w:val="22"/>
        </w:rPr>
        <w:t>Robertson</w:t>
      </w:r>
      <w:proofErr w:type="spellEnd"/>
      <w:r w:rsidRPr="009536AA">
        <w:rPr>
          <w:rStyle w:val="Hyperlink"/>
          <w:rFonts w:asciiTheme="majorHAnsi" w:hAnsiTheme="majorHAnsi" w:cstheme="majorHAnsi"/>
          <w:sz w:val="22"/>
          <w:szCs w:val="22"/>
        </w:rPr>
        <w:t xml:space="preserve"> RJ</w:t>
      </w:r>
      <w:r w:rsidRPr="009536AA">
        <w:rPr>
          <w:rFonts w:asciiTheme="majorHAnsi" w:hAnsiTheme="majorHAnsi" w:cstheme="majorHAnsi"/>
          <w:sz w:val="22"/>
          <w:szCs w:val="22"/>
        </w:rPr>
        <w:fldChar w:fldCharType="end"/>
      </w:r>
      <w:r w:rsidRPr="009536AA">
        <w:rPr>
          <w:rFonts w:asciiTheme="majorHAnsi" w:hAnsiTheme="majorHAnsi" w:cstheme="majorHAnsi"/>
          <w:sz w:val="22"/>
          <w:szCs w:val="22"/>
        </w:rPr>
        <w:t>, </w:t>
      </w:r>
      <w:hyperlink r:id="rId18" w:history="1">
        <w:r w:rsidRPr="009536AA">
          <w:rPr>
            <w:rStyle w:val="Hyperlink"/>
            <w:rFonts w:asciiTheme="majorHAnsi" w:hAnsiTheme="majorHAnsi" w:cstheme="majorHAnsi"/>
            <w:sz w:val="22"/>
            <w:szCs w:val="22"/>
          </w:rPr>
          <w:t>Goss FL</w:t>
        </w:r>
      </w:hyperlink>
      <w:r w:rsidRPr="009536AA">
        <w:rPr>
          <w:rFonts w:asciiTheme="majorHAnsi" w:hAnsiTheme="majorHAnsi" w:cstheme="majorHAnsi"/>
          <w:sz w:val="22"/>
          <w:szCs w:val="22"/>
        </w:rPr>
        <w:t>, </w:t>
      </w:r>
      <w:hyperlink r:id="rId19" w:history="1">
        <w:r w:rsidRPr="009536AA">
          <w:rPr>
            <w:rStyle w:val="Hyperlink"/>
            <w:rFonts w:asciiTheme="majorHAnsi" w:hAnsiTheme="majorHAnsi" w:cstheme="majorHAnsi"/>
            <w:sz w:val="22"/>
            <w:szCs w:val="22"/>
          </w:rPr>
          <w:t>Aaron DJ</w:t>
        </w:r>
      </w:hyperlink>
      <w:r w:rsidRPr="009536AA">
        <w:rPr>
          <w:rFonts w:asciiTheme="majorHAnsi" w:hAnsiTheme="majorHAnsi" w:cstheme="majorHAnsi"/>
          <w:sz w:val="22"/>
          <w:szCs w:val="22"/>
        </w:rPr>
        <w:t>, </w:t>
      </w:r>
      <w:proofErr w:type="spellStart"/>
      <w:r w:rsidRPr="009536AA">
        <w:rPr>
          <w:rFonts w:asciiTheme="majorHAnsi" w:hAnsiTheme="majorHAnsi" w:cstheme="majorHAnsi"/>
          <w:sz w:val="22"/>
          <w:szCs w:val="22"/>
        </w:rPr>
        <w:fldChar w:fldCharType="begin"/>
      </w:r>
      <w:r w:rsidRPr="009536AA">
        <w:rPr>
          <w:rFonts w:asciiTheme="majorHAnsi" w:hAnsiTheme="majorHAnsi" w:cstheme="majorHAnsi"/>
          <w:sz w:val="22"/>
          <w:szCs w:val="22"/>
        </w:rPr>
        <w:instrText xml:space="preserve"> HYPERLINK "http://www.ncbi.nlm.nih.gov/pubmed?term=Tessmer%20KA%5BAuthor%5D&amp;cauthor=true&amp;cauthor_uid=16394969" </w:instrText>
      </w:r>
      <w:r w:rsidRPr="009536AA">
        <w:rPr>
          <w:rFonts w:asciiTheme="majorHAnsi" w:hAnsiTheme="majorHAnsi" w:cstheme="majorHAnsi"/>
          <w:sz w:val="22"/>
          <w:szCs w:val="22"/>
        </w:rPr>
        <w:fldChar w:fldCharType="separate"/>
      </w:r>
      <w:r w:rsidRPr="009536AA">
        <w:rPr>
          <w:rStyle w:val="Hyperlink"/>
          <w:rFonts w:asciiTheme="majorHAnsi" w:hAnsiTheme="majorHAnsi" w:cstheme="majorHAnsi"/>
          <w:sz w:val="22"/>
          <w:szCs w:val="22"/>
        </w:rPr>
        <w:t>Tessmer</w:t>
      </w:r>
      <w:proofErr w:type="spellEnd"/>
      <w:r w:rsidRPr="009536AA">
        <w:rPr>
          <w:rStyle w:val="Hyperlink"/>
          <w:rFonts w:asciiTheme="majorHAnsi" w:hAnsiTheme="majorHAnsi" w:cstheme="majorHAnsi"/>
          <w:sz w:val="22"/>
          <w:szCs w:val="22"/>
        </w:rPr>
        <w:t xml:space="preserve"> KA</w:t>
      </w:r>
      <w:r w:rsidRPr="009536AA">
        <w:rPr>
          <w:rFonts w:asciiTheme="majorHAnsi" w:hAnsiTheme="majorHAnsi" w:cstheme="majorHAnsi"/>
          <w:sz w:val="22"/>
          <w:szCs w:val="22"/>
        </w:rPr>
        <w:fldChar w:fldCharType="end"/>
      </w:r>
      <w:r w:rsidRPr="009536AA">
        <w:rPr>
          <w:rFonts w:asciiTheme="majorHAnsi" w:hAnsiTheme="majorHAnsi" w:cstheme="majorHAnsi"/>
          <w:sz w:val="22"/>
          <w:szCs w:val="22"/>
        </w:rPr>
        <w:t>, </w:t>
      </w:r>
      <w:proofErr w:type="spellStart"/>
      <w:r w:rsidRPr="009536AA">
        <w:rPr>
          <w:rFonts w:asciiTheme="majorHAnsi" w:hAnsiTheme="majorHAnsi" w:cstheme="majorHAnsi"/>
          <w:sz w:val="22"/>
          <w:szCs w:val="22"/>
        </w:rPr>
        <w:fldChar w:fldCharType="begin"/>
      </w:r>
      <w:r w:rsidRPr="009536AA">
        <w:rPr>
          <w:rFonts w:asciiTheme="majorHAnsi" w:hAnsiTheme="majorHAnsi" w:cstheme="majorHAnsi"/>
          <w:sz w:val="22"/>
          <w:szCs w:val="22"/>
        </w:rPr>
        <w:instrText xml:space="preserve"> HYPERLINK "http://www.ncbi.nlm.nih.gov/pubmed?term=Gairola%20A%5BAuthor%5D&amp;cauthor=true&amp;cauthor_uid=16394969" </w:instrText>
      </w:r>
      <w:r w:rsidRPr="009536AA">
        <w:rPr>
          <w:rFonts w:asciiTheme="majorHAnsi" w:hAnsiTheme="majorHAnsi" w:cstheme="majorHAnsi"/>
          <w:sz w:val="22"/>
          <w:szCs w:val="22"/>
        </w:rPr>
        <w:fldChar w:fldCharType="separate"/>
      </w:r>
      <w:r w:rsidRPr="009536AA">
        <w:rPr>
          <w:rStyle w:val="Hyperlink"/>
          <w:rFonts w:asciiTheme="majorHAnsi" w:hAnsiTheme="majorHAnsi" w:cstheme="majorHAnsi"/>
          <w:sz w:val="22"/>
          <w:szCs w:val="22"/>
        </w:rPr>
        <w:t>Gairola</w:t>
      </w:r>
      <w:proofErr w:type="spellEnd"/>
      <w:r w:rsidRPr="009536AA">
        <w:rPr>
          <w:rStyle w:val="Hyperlink"/>
          <w:rFonts w:asciiTheme="majorHAnsi" w:hAnsiTheme="majorHAnsi" w:cstheme="majorHAnsi"/>
          <w:sz w:val="22"/>
          <w:szCs w:val="22"/>
        </w:rPr>
        <w:t xml:space="preserve"> A</w:t>
      </w:r>
      <w:r w:rsidRPr="009536AA">
        <w:rPr>
          <w:rFonts w:asciiTheme="majorHAnsi" w:hAnsiTheme="majorHAnsi" w:cstheme="majorHAnsi"/>
          <w:sz w:val="22"/>
          <w:szCs w:val="22"/>
        </w:rPr>
        <w:fldChar w:fldCharType="end"/>
      </w:r>
      <w:r w:rsidRPr="009536AA">
        <w:rPr>
          <w:rFonts w:asciiTheme="majorHAnsi" w:hAnsiTheme="majorHAnsi" w:cstheme="majorHAnsi"/>
          <w:sz w:val="22"/>
          <w:szCs w:val="22"/>
        </w:rPr>
        <w:t>, </w:t>
      </w:r>
      <w:proofErr w:type="spellStart"/>
      <w:r w:rsidRPr="009536AA">
        <w:rPr>
          <w:rFonts w:asciiTheme="majorHAnsi" w:hAnsiTheme="majorHAnsi" w:cstheme="majorHAnsi"/>
          <w:sz w:val="22"/>
          <w:szCs w:val="22"/>
        </w:rPr>
        <w:fldChar w:fldCharType="begin"/>
      </w:r>
      <w:r w:rsidRPr="009536AA">
        <w:rPr>
          <w:rFonts w:asciiTheme="majorHAnsi" w:hAnsiTheme="majorHAnsi" w:cstheme="majorHAnsi"/>
          <w:sz w:val="22"/>
          <w:szCs w:val="22"/>
        </w:rPr>
        <w:instrText xml:space="preserve"> HYPERLINK "http://www.ncbi.nlm.nih.gov/pubmed?term=Ghigiarelli%20JJ%5BAuthor%5D&amp;cauthor=true&amp;cauthor_uid=16394969" </w:instrText>
      </w:r>
      <w:r w:rsidRPr="009536AA">
        <w:rPr>
          <w:rFonts w:asciiTheme="majorHAnsi" w:hAnsiTheme="majorHAnsi" w:cstheme="majorHAnsi"/>
          <w:sz w:val="22"/>
          <w:szCs w:val="22"/>
        </w:rPr>
        <w:fldChar w:fldCharType="separate"/>
      </w:r>
      <w:r w:rsidRPr="009536AA">
        <w:rPr>
          <w:rStyle w:val="Hyperlink"/>
          <w:rFonts w:asciiTheme="majorHAnsi" w:hAnsiTheme="majorHAnsi" w:cstheme="majorHAnsi"/>
          <w:sz w:val="22"/>
          <w:szCs w:val="22"/>
        </w:rPr>
        <w:t>Ghigiarelli</w:t>
      </w:r>
      <w:proofErr w:type="spellEnd"/>
      <w:r w:rsidRPr="009536AA">
        <w:rPr>
          <w:rStyle w:val="Hyperlink"/>
          <w:rFonts w:asciiTheme="majorHAnsi" w:hAnsiTheme="majorHAnsi" w:cstheme="majorHAnsi"/>
          <w:sz w:val="22"/>
          <w:szCs w:val="22"/>
        </w:rPr>
        <w:t xml:space="preserve"> JJ</w:t>
      </w:r>
      <w:r w:rsidRPr="009536AA">
        <w:rPr>
          <w:rFonts w:asciiTheme="majorHAnsi" w:hAnsiTheme="majorHAnsi" w:cstheme="majorHAnsi"/>
          <w:sz w:val="22"/>
          <w:szCs w:val="22"/>
        </w:rPr>
        <w:fldChar w:fldCharType="end"/>
      </w:r>
      <w:r w:rsidRPr="009536AA">
        <w:rPr>
          <w:rFonts w:asciiTheme="majorHAnsi" w:hAnsiTheme="majorHAnsi" w:cstheme="majorHAnsi"/>
          <w:sz w:val="22"/>
          <w:szCs w:val="22"/>
        </w:rPr>
        <w:t>, </w:t>
      </w:r>
      <w:proofErr w:type="spellStart"/>
      <w:r w:rsidRPr="009536AA">
        <w:rPr>
          <w:rFonts w:asciiTheme="majorHAnsi" w:hAnsiTheme="majorHAnsi" w:cstheme="majorHAnsi"/>
          <w:sz w:val="22"/>
          <w:szCs w:val="22"/>
        </w:rPr>
        <w:fldChar w:fldCharType="begin"/>
      </w:r>
      <w:r w:rsidRPr="009536AA">
        <w:rPr>
          <w:rFonts w:asciiTheme="majorHAnsi" w:hAnsiTheme="majorHAnsi" w:cstheme="majorHAnsi"/>
          <w:sz w:val="22"/>
          <w:szCs w:val="22"/>
        </w:rPr>
        <w:instrText xml:space="preserve"> HYPERLINK "http://www.ncbi.nlm.nih.gov/pubmed?term=Kowallis%20RA%5BAuthor%5D&amp;cauthor=true&amp;cauthor_uid=16394969" </w:instrText>
      </w:r>
      <w:r w:rsidRPr="009536AA">
        <w:rPr>
          <w:rFonts w:asciiTheme="majorHAnsi" w:hAnsiTheme="majorHAnsi" w:cstheme="majorHAnsi"/>
          <w:sz w:val="22"/>
          <w:szCs w:val="22"/>
        </w:rPr>
        <w:fldChar w:fldCharType="separate"/>
      </w:r>
      <w:r w:rsidRPr="009536AA">
        <w:rPr>
          <w:rStyle w:val="Hyperlink"/>
          <w:rFonts w:asciiTheme="majorHAnsi" w:hAnsiTheme="majorHAnsi" w:cstheme="majorHAnsi"/>
          <w:sz w:val="22"/>
          <w:szCs w:val="22"/>
        </w:rPr>
        <w:t>Kowallis</w:t>
      </w:r>
      <w:proofErr w:type="spellEnd"/>
      <w:r w:rsidRPr="009536AA">
        <w:rPr>
          <w:rStyle w:val="Hyperlink"/>
          <w:rFonts w:asciiTheme="majorHAnsi" w:hAnsiTheme="majorHAnsi" w:cstheme="majorHAnsi"/>
          <w:sz w:val="22"/>
          <w:szCs w:val="22"/>
        </w:rPr>
        <w:t xml:space="preserve"> RA</w:t>
      </w:r>
      <w:r w:rsidRPr="009536AA">
        <w:rPr>
          <w:rFonts w:asciiTheme="majorHAnsi" w:hAnsiTheme="majorHAnsi" w:cstheme="majorHAnsi"/>
          <w:sz w:val="22"/>
          <w:szCs w:val="22"/>
        </w:rPr>
        <w:fldChar w:fldCharType="end"/>
      </w:r>
      <w:r w:rsidRPr="009536AA">
        <w:rPr>
          <w:rFonts w:asciiTheme="majorHAnsi" w:hAnsiTheme="majorHAnsi" w:cstheme="majorHAnsi"/>
          <w:sz w:val="22"/>
          <w:szCs w:val="22"/>
        </w:rPr>
        <w:t>, </w:t>
      </w:r>
      <w:proofErr w:type="spellStart"/>
      <w:r w:rsidRPr="009536AA">
        <w:rPr>
          <w:rFonts w:asciiTheme="majorHAnsi" w:hAnsiTheme="majorHAnsi" w:cstheme="majorHAnsi"/>
          <w:sz w:val="22"/>
          <w:szCs w:val="22"/>
        </w:rPr>
        <w:fldChar w:fldCharType="begin"/>
      </w:r>
      <w:r w:rsidRPr="009536AA">
        <w:rPr>
          <w:rFonts w:asciiTheme="majorHAnsi" w:hAnsiTheme="majorHAnsi" w:cstheme="majorHAnsi"/>
          <w:sz w:val="22"/>
          <w:szCs w:val="22"/>
        </w:rPr>
        <w:instrText xml:space="preserve"> HYPERLINK "http://www.ncbi.nlm.nih.gov/pubmed?term=Thekkada%20S%5BAuthor%5D&amp;cauthor=true&amp;cauthor_uid=16394969" </w:instrText>
      </w:r>
      <w:r w:rsidRPr="009536AA">
        <w:rPr>
          <w:rFonts w:asciiTheme="majorHAnsi" w:hAnsiTheme="majorHAnsi" w:cstheme="majorHAnsi"/>
          <w:sz w:val="22"/>
          <w:szCs w:val="22"/>
        </w:rPr>
        <w:fldChar w:fldCharType="separate"/>
      </w:r>
      <w:r w:rsidRPr="009536AA">
        <w:rPr>
          <w:rStyle w:val="Hyperlink"/>
          <w:rFonts w:asciiTheme="majorHAnsi" w:hAnsiTheme="majorHAnsi" w:cstheme="majorHAnsi"/>
          <w:sz w:val="22"/>
          <w:szCs w:val="22"/>
        </w:rPr>
        <w:t>Thekkada</w:t>
      </w:r>
      <w:proofErr w:type="spellEnd"/>
      <w:r w:rsidRPr="009536AA">
        <w:rPr>
          <w:rStyle w:val="Hyperlink"/>
          <w:rFonts w:asciiTheme="majorHAnsi" w:hAnsiTheme="majorHAnsi" w:cstheme="majorHAnsi"/>
          <w:sz w:val="22"/>
          <w:szCs w:val="22"/>
        </w:rPr>
        <w:t xml:space="preserve"> S</w:t>
      </w:r>
      <w:r w:rsidRPr="009536AA">
        <w:rPr>
          <w:rFonts w:asciiTheme="majorHAnsi" w:hAnsiTheme="majorHAnsi" w:cstheme="majorHAnsi"/>
          <w:sz w:val="22"/>
          <w:szCs w:val="22"/>
        </w:rPr>
        <w:fldChar w:fldCharType="end"/>
      </w:r>
      <w:r w:rsidRPr="009536AA">
        <w:rPr>
          <w:rFonts w:asciiTheme="majorHAnsi" w:hAnsiTheme="majorHAnsi" w:cstheme="majorHAnsi"/>
          <w:sz w:val="22"/>
          <w:szCs w:val="22"/>
        </w:rPr>
        <w:t>, </w:t>
      </w:r>
      <w:hyperlink r:id="rId20" w:history="1">
        <w:r w:rsidRPr="009536AA">
          <w:rPr>
            <w:rStyle w:val="Hyperlink"/>
            <w:rFonts w:asciiTheme="majorHAnsi" w:hAnsiTheme="majorHAnsi" w:cstheme="majorHAnsi"/>
            <w:sz w:val="22"/>
            <w:szCs w:val="22"/>
          </w:rPr>
          <w:t>Liu Y</w:t>
        </w:r>
      </w:hyperlink>
      <w:r w:rsidRPr="009536AA">
        <w:rPr>
          <w:rFonts w:asciiTheme="majorHAnsi" w:hAnsiTheme="majorHAnsi" w:cstheme="majorHAnsi"/>
          <w:sz w:val="22"/>
          <w:szCs w:val="22"/>
        </w:rPr>
        <w:t>, </w:t>
      </w:r>
      <w:hyperlink r:id="rId21" w:history="1">
        <w:r w:rsidRPr="009536AA">
          <w:rPr>
            <w:rStyle w:val="Hyperlink"/>
            <w:rFonts w:asciiTheme="majorHAnsi" w:hAnsiTheme="majorHAnsi" w:cstheme="majorHAnsi"/>
            <w:sz w:val="22"/>
            <w:szCs w:val="22"/>
          </w:rPr>
          <w:t>Randall CR</w:t>
        </w:r>
      </w:hyperlink>
      <w:r w:rsidRPr="009536AA">
        <w:rPr>
          <w:rFonts w:asciiTheme="majorHAnsi" w:hAnsiTheme="majorHAnsi" w:cstheme="majorHAnsi"/>
          <w:sz w:val="22"/>
          <w:szCs w:val="22"/>
        </w:rPr>
        <w:t>, </w:t>
      </w:r>
      <w:hyperlink r:id="rId22" w:history="1">
        <w:r w:rsidRPr="009536AA">
          <w:rPr>
            <w:rStyle w:val="Hyperlink"/>
            <w:rFonts w:asciiTheme="majorHAnsi" w:hAnsiTheme="majorHAnsi" w:cstheme="majorHAnsi"/>
            <w:sz w:val="22"/>
            <w:szCs w:val="22"/>
          </w:rPr>
          <w:t>Weary KA</w:t>
        </w:r>
      </w:hyperlink>
      <w:r w:rsidRPr="009536AA">
        <w:rPr>
          <w:rFonts w:asciiTheme="majorHAnsi" w:hAnsiTheme="majorHAnsi" w:cstheme="majorHAnsi"/>
          <w:sz w:val="22"/>
          <w:szCs w:val="22"/>
        </w:rPr>
        <w:t>.</w:t>
      </w:r>
      <w:r w:rsidR="009536AA" w:rsidRPr="009536AA">
        <w:rPr>
          <w:rFonts w:asciiTheme="majorHAnsi" w:hAnsiTheme="majorHAnsi" w:cstheme="majorHAnsi"/>
          <w:sz w:val="22"/>
          <w:szCs w:val="22"/>
        </w:rPr>
        <w:t xml:space="preserve"> </w:t>
      </w:r>
      <w:hyperlink r:id="rId23" w:tooltip="Medicine and science in sports and exercise." w:history="1">
        <w:proofErr w:type="gramStart"/>
        <w:r w:rsidR="009536AA" w:rsidRPr="009536AA">
          <w:rPr>
            <w:rStyle w:val="Hyperlink"/>
            <w:rFonts w:asciiTheme="majorHAnsi" w:hAnsiTheme="majorHAnsi" w:cstheme="majorHAnsi"/>
            <w:sz w:val="22"/>
            <w:szCs w:val="22"/>
          </w:rPr>
          <w:t xml:space="preserve">Med </w:t>
        </w:r>
        <w:proofErr w:type="spellStart"/>
        <w:r w:rsidR="009536AA" w:rsidRPr="009536AA">
          <w:rPr>
            <w:rStyle w:val="Hyperlink"/>
            <w:rFonts w:asciiTheme="majorHAnsi" w:hAnsiTheme="majorHAnsi" w:cstheme="majorHAnsi"/>
            <w:sz w:val="22"/>
            <w:szCs w:val="22"/>
          </w:rPr>
          <w:t>Sci</w:t>
        </w:r>
        <w:proofErr w:type="spellEnd"/>
        <w:r w:rsidR="009536AA" w:rsidRPr="009536AA">
          <w:rPr>
            <w:rStyle w:val="Hyperlink"/>
            <w:rFonts w:asciiTheme="majorHAnsi" w:hAnsiTheme="majorHAnsi" w:cstheme="majorHAnsi"/>
            <w:sz w:val="22"/>
            <w:szCs w:val="22"/>
          </w:rPr>
          <w:t xml:space="preserve"> Sports </w:t>
        </w:r>
        <w:proofErr w:type="spellStart"/>
        <w:r w:rsidR="009536AA" w:rsidRPr="009536AA">
          <w:rPr>
            <w:rStyle w:val="Hyperlink"/>
            <w:rFonts w:asciiTheme="majorHAnsi" w:hAnsiTheme="majorHAnsi" w:cstheme="majorHAnsi"/>
            <w:sz w:val="22"/>
            <w:szCs w:val="22"/>
          </w:rPr>
          <w:t>Exerc</w:t>
        </w:r>
        <w:proofErr w:type="spellEnd"/>
        <w:r w:rsidR="009536AA" w:rsidRPr="009536AA">
          <w:rPr>
            <w:rStyle w:val="Hyperlink"/>
            <w:rFonts w:asciiTheme="majorHAnsi" w:hAnsiTheme="majorHAnsi" w:cstheme="majorHAnsi"/>
            <w:sz w:val="22"/>
            <w:szCs w:val="22"/>
          </w:rPr>
          <w:t>.</w:t>
        </w:r>
        <w:proofErr w:type="gramEnd"/>
      </w:hyperlink>
      <w:r w:rsidR="009536AA" w:rsidRPr="009536AA">
        <w:rPr>
          <w:rFonts w:asciiTheme="majorHAnsi" w:hAnsiTheme="majorHAnsi" w:cstheme="majorHAnsi"/>
          <w:sz w:val="22"/>
          <w:szCs w:val="22"/>
        </w:rPr>
        <w:t> 2006 Jan</w:t>
      </w:r>
      <w:proofErr w:type="gramStart"/>
      <w:r w:rsidR="009536AA" w:rsidRPr="009536AA">
        <w:rPr>
          <w:rFonts w:asciiTheme="majorHAnsi" w:hAnsiTheme="majorHAnsi" w:cstheme="majorHAnsi"/>
          <w:sz w:val="22"/>
          <w:szCs w:val="22"/>
        </w:rPr>
        <w:t>;38</w:t>
      </w:r>
      <w:proofErr w:type="gramEnd"/>
      <w:r w:rsidR="009536AA" w:rsidRPr="009536AA">
        <w:rPr>
          <w:rFonts w:asciiTheme="majorHAnsi" w:hAnsiTheme="majorHAnsi" w:cstheme="majorHAnsi"/>
          <w:sz w:val="22"/>
          <w:szCs w:val="22"/>
        </w:rPr>
        <w:t>(1):158-66.</w:t>
      </w:r>
    </w:p>
    <w:p w:rsidR="009536AA" w:rsidRPr="009536AA" w:rsidRDefault="009536AA" w:rsidP="009536AA">
      <w:pPr>
        <w:pStyle w:val="title0"/>
        <w:shd w:val="clear" w:color="auto" w:fill="FFFFFF"/>
        <w:spacing w:before="0" w:beforeAutospacing="0" w:after="0" w:afterAutospacing="0" w:line="213" w:lineRule="atLeast"/>
        <w:textAlignment w:val="baseline"/>
        <w:rPr>
          <w:rFonts w:asciiTheme="majorHAnsi" w:hAnsiTheme="majorHAnsi" w:cstheme="majorHAnsi"/>
          <w:color w:val="000000"/>
          <w:sz w:val="22"/>
          <w:szCs w:val="22"/>
        </w:rPr>
      </w:pPr>
      <w:hyperlink r:id="rId24" w:history="1">
        <w:proofErr w:type="gramStart"/>
        <w:r w:rsidRPr="009536AA">
          <w:rPr>
            <w:rStyle w:val="Hyperlink"/>
            <w:rFonts w:asciiTheme="majorHAnsi" w:eastAsiaTheme="majorEastAsia" w:hAnsiTheme="majorHAnsi" w:cstheme="majorHAnsi"/>
            <w:color w:val="642A8F"/>
            <w:sz w:val="22"/>
            <w:szCs w:val="22"/>
            <w:bdr w:val="none" w:sz="0" w:space="0" w:color="auto" w:frame="1"/>
          </w:rPr>
          <w:t>Validation of the Children's OMNI-Resistance Exercise Scale of perceived exertion.</w:t>
        </w:r>
        <w:proofErr w:type="gramEnd"/>
      </w:hyperlink>
    </w:p>
    <w:p w:rsidR="009536AA" w:rsidRPr="009536AA" w:rsidRDefault="009536AA" w:rsidP="009536AA">
      <w:pPr>
        <w:pStyle w:val="desc"/>
        <w:shd w:val="clear" w:color="auto" w:fill="FFFFFF"/>
        <w:spacing w:before="0" w:beforeAutospacing="0" w:after="0" w:afterAutospacing="0" w:line="213" w:lineRule="atLeast"/>
        <w:textAlignment w:val="baseline"/>
        <w:rPr>
          <w:rFonts w:asciiTheme="majorHAnsi" w:hAnsiTheme="majorHAnsi" w:cstheme="majorHAnsi"/>
          <w:color w:val="000000"/>
          <w:sz w:val="22"/>
          <w:szCs w:val="22"/>
        </w:rPr>
      </w:pPr>
      <w:r w:rsidRPr="009536AA">
        <w:rPr>
          <w:rFonts w:asciiTheme="majorHAnsi" w:hAnsiTheme="majorHAnsi" w:cstheme="majorHAnsi"/>
          <w:color w:val="000000"/>
          <w:sz w:val="22"/>
          <w:szCs w:val="22"/>
        </w:rPr>
        <w:t xml:space="preserve">Robertson RJ, Goss FL, </w:t>
      </w:r>
      <w:proofErr w:type="spellStart"/>
      <w:r w:rsidRPr="009536AA">
        <w:rPr>
          <w:rFonts w:asciiTheme="majorHAnsi" w:hAnsiTheme="majorHAnsi" w:cstheme="majorHAnsi"/>
          <w:color w:val="000000"/>
          <w:sz w:val="22"/>
          <w:szCs w:val="22"/>
        </w:rPr>
        <w:t>Andreacci</w:t>
      </w:r>
      <w:proofErr w:type="spellEnd"/>
      <w:r w:rsidRPr="009536AA">
        <w:rPr>
          <w:rFonts w:asciiTheme="majorHAnsi" w:hAnsiTheme="majorHAnsi" w:cstheme="majorHAnsi"/>
          <w:color w:val="000000"/>
          <w:sz w:val="22"/>
          <w:szCs w:val="22"/>
        </w:rPr>
        <w:t xml:space="preserve"> JL, </w:t>
      </w:r>
      <w:proofErr w:type="spellStart"/>
      <w:r w:rsidRPr="009536AA">
        <w:rPr>
          <w:rFonts w:asciiTheme="majorHAnsi" w:hAnsiTheme="majorHAnsi" w:cstheme="majorHAnsi"/>
          <w:color w:val="000000"/>
          <w:sz w:val="22"/>
          <w:szCs w:val="22"/>
        </w:rPr>
        <w:t>Dubé</w:t>
      </w:r>
      <w:proofErr w:type="spellEnd"/>
      <w:r w:rsidRPr="009536AA">
        <w:rPr>
          <w:rFonts w:asciiTheme="majorHAnsi" w:hAnsiTheme="majorHAnsi" w:cstheme="majorHAnsi"/>
          <w:color w:val="000000"/>
          <w:sz w:val="22"/>
          <w:szCs w:val="22"/>
        </w:rPr>
        <w:t xml:space="preserve"> JJ, </w:t>
      </w:r>
      <w:proofErr w:type="spellStart"/>
      <w:r w:rsidRPr="009536AA">
        <w:rPr>
          <w:rFonts w:asciiTheme="majorHAnsi" w:hAnsiTheme="majorHAnsi" w:cstheme="majorHAnsi"/>
          <w:color w:val="000000"/>
          <w:sz w:val="22"/>
          <w:szCs w:val="22"/>
        </w:rPr>
        <w:t>Rutkowski</w:t>
      </w:r>
      <w:proofErr w:type="spellEnd"/>
      <w:r w:rsidRPr="009536AA">
        <w:rPr>
          <w:rFonts w:asciiTheme="majorHAnsi" w:hAnsiTheme="majorHAnsi" w:cstheme="majorHAnsi"/>
          <w:color w:val="000000"/>
          <w:sz w:val="22"/>
          <w:szCs w:val="22"/>
        </w:rPr>
        <w:t xml:space="preserve"> JJ, Frazee KM, Aaron DJ, Metz KF, </w:t>
      </w:r>
      <w:proofErr w:type="spellStart"/>
      <w:r w:rsidRPr="009536AA">
        <w:rPr>
          <w:rFonts w:asciiTheme="majorHAnsi" w:hAnsiTheme="majorHAnsi" w:cstheme="majorHAnsi"/>
          <w:color w:val="000000"/>
          <w:sz w:val="22"/>
          <w:szCs w:val="22"/>
        </w:rPr>
        <w:t>Kowallis</w:t>
      </w:r>
      <w:proofErr w:type="spellEnd"/>
      <w:r w:rsidRPr="009536AA">
        <w:rPr>
          <w:rFonts w:asciiTheme="majorHAnsi" w:hAnsiTheme="majorHAnsi" w:cstheme="majorHAnsi"/>
          <w:color w:val="000000"/>
          <w:sz w:val="22"/>
          <w:szCs w:val="22"/>
        </w:rPr>
        <w:t xml:space="preserve"> RA, </w:t>
      </w:r>
      <w:proofErr w:type="spellStart"/>
      <w:r w:rsidRPr="009536AA">
        <w:rPr>
          <w:rFonts w:asciiTheme="majorHAnsi" w:hAnsiTheme="majorHAnsi" w:cstheme="majorHAnsi"/>
          <w:color w:val="000000"/>
          <w:sz w:val="22"/>
          <w:szCs w:val="22"/>
        </w:rPr>
        <w:t>Snee</w:t>
      </w:r>
      <w:proofErr w:type="spellEnd"/>
      <w:r w:rsidRPr="009536AA">
        <w:rPr>
          <w:rFonts w:asciiTheme="majorHAnsi" w:hAnsiTheme="majorHAnsi" w:cstheme="majorHAnsi"/>
          <w:color w:val="000000"/>
          <w:sz w:val="22"/>
          <w:szCs w:val="22"/>
        </w:rPr>
        <w:t xml:space="preserve"> BM.</w:t>
      </w:r>
    </w:p>
    <w:p w:rsidR="009536AA" w:rsidRPr="009536AA" w:rsidRDefault="009536AA" w:rsidP="009536AA">
      <w:pPr>
        <w:pStyle w:val="details"/>
        <w:shd w:val="clear" w:color="auto" w:fill="FFFFFF"/>
        <w:spacing w:before="0" w:beforeAutospacing="0" w:after="0" w:afterAutospacing="0" w:line="213" w:lineRule="atLeast"/>
        <w:textAlignment w:val="baseline"/>
        <w:rPr>
          <w:rFonts w:asciiTheme="majorHAnsi" w:hAnsiTheme="majorHAnsi" w:cstheme="majorHAnsi"/>
          <w:color w:val="000000"/>
          <w:sz w:val="22"/>
          <w:szCs w:val="22"/>
        </w:rPr>
      </w:pPr>
      <w:proofErr w:type="gramStart"/>
      <w:r w:rsidRPr="009536AA">
        <w:rPr>
          <w:rStyle w:val="jrnl"/>
          <w:rFonts w:asciiTheme="majorHAnsi" w:eastAsiaTheme="majorEastAsia" w:hAnsiTheme="majorHAnsi" w:cstheme="majorHAnsi"/>
          <w:color w:val="000000"/>
          <w:sz w:val="22"/>
          <w:szCs w:val="22"/>
          <w:bdr w:val="none" w:sz="0" w:space="0" w:color="auto" w:frame="1"/>
        </w:rPr>
        <w:t xml:space="preserve">Med </w:t>
      </w:r>
      <w:proofErr w:type="spellStart"/>
      <w:r w:rsidRPr="009536AA">
        <w:rPr>
          <w:rStyle w:val="jrnl"/>
          <w:rFonts w:asciiTheme="majorHAnsi" w:eastAsiaTheme="majorEastAsia" w:hAnsiTheme="majorHAnsi" w:cstheme="majorHAnsi"/>
          <w:color w:val="000000"/>
          <w:sz w:val="22"/>
          <w:szCs w:val="22"/>
          <w:bdr w:val="none" w:sz="0" w:space="0" w:color="auto" w:frame="1"/>
        </w:rPr>
        <w:t>Sci</w:t>
      </w:r>
      <w:proofErr w:type="spellEnd"/>
      <w:r w:rsidRPr="009536AA">
        <w:rPr>
          <w:rStyle w:val="jrnl"/>
          <w:rFonts w:asciiTheme="majorHAnsi" w:eastAsiaTheme="majorEastAsia" w:hAnsiTheme="majorHAnsi" w:cstheme="majorHAnsi"/>
          <w:color w:val="000000"/>
          <w:sz w:val="22"/>
          <w:szCs w:val="22"/>
          <w:bdr w:val="none" w:sz="0" w:space="0" w:color="auto" w:frame="1"/>
        </w:rPr>
        <w:t xml:space="preserve"> Sports </w:t>
      </w:r>
      <w:proofErr w:type="spellStart"/>
      <w:r w:rsidRPr="009536AA">
        <w:rPr>
          <w:rStyle w:val="jrnl"/>
          <w:rFonts w:asciiTheme="majorHAnsi" w:eastAsiaTheme="majorEastAsia" w:hAnsiTheme="majorHAnsi" w:cstheme="majorHAnsi"/>
          <w:color w:val="000000"/>
          <w:sz w:val="22"/>
          <w:szCs w:val="22"/>
          <w:bdr w:val="none" w:sz="0" w:space="0" w:color="auto" w:frame="1"/>
        </w:rPr>
        <w:t>Exerc</w:t>
      </w:r>
      <w:proofErr w:type="spellEnd"/>
      <w:r w:rsidRPr="009536AA">
        <w:rPr>
          <w:rFonts w:asciiTheme="majorHAnsi" w:hAnsiTheme="majorHAnsi" w:cstheme="majorHAnsi"/>
          <w:color w:val="000000"/>
          <w:sz w:val="22"/>
          <w:szCs w:val="22"/>
        </w:rPr>
        <w:t>.</w:t>
      </w:r>
      <w:proofErr w:type="gramEnd"/>
      <w:r w:rsidRPr="009536AA">
        <w:rPr>
          <w:rFonts w:asciiTheme="majorHAnsi" w:hAnsiTheme="majorHAnsi" w:cstheme="majorHAnsi"/>
          <w:color w:val="000000"/>
          <w:sz w:val="22"/>
          <w:szCs w:val="22"/>
        </w:rPr>
        <w:t xml:space="preserve"> 2005 May</w:t>
      </w:r>
      <w:proofErr w:type="gramStart"/>
      <w:r w:rsidRPr="009536AA">
        <w:rPr>
          <w:rFonts w:asciiTheme="majorHAnsi" w:hAnsiTheme="majorHAnsi" w:cstheme="majorHAnsi"/>
          <w:color w:val="000000"/>
          <w:sz w:val="22"/>
          <w:szCs w:val="22"/>
        </w:rPr>
        <w:t>;37</w:t>
      </w:r>
      <w:proofErr w:type="gramEnd"/>
      <w:r w:rsidRPr="009536AA">
        <w:rPr>
          <w:rFonts w:asciiTheme="majorHAnsi" w:hAnsiTheme="majorHAnsi" w:cstheme="majorHAnsi"/>
          <w:color w:val="000000"/>
          <w:sz w:val="22"/>
          <w:szCs w:val="22"/>
        </w:rPr>
        <w:t>(5):819-26.</w:t>
      </w:r>
    </w:p>
    <w:p w:rsidR="009536AA" w:rsidRPr="009536AA" w:rsidRDefault="009536AA" w:rsidP="009536AA">
      <w:pPr>
        <w:shd w:val="clear" w:color="auto" w:fill="FFFFFF"/>
        <w:spacing w:line="213" w:lineRule="atLeast"/>
        <w:textAlignment w:val="baseline"/>
        <w:rPr>
          <w:rFonts w:asciiTheme="majorHAnsi" w:hAnsiTheme="majorHAnsi" w:cstheme="majorHAnsi"/>
          <w:color w:val="000000"/>
        </w:rPr>
      </w:pPr>
      <w:r w:rsidRPr="009536AA">
        <w:rPr>
          <w:rFonts w:asciiTheme="majorHAnsi" w:hAnsiTheme="majorHAnsi" w:cstheme="majorHAnsi"/>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0.05pt;height:18.15pt" o:ole="">
            <v:imagedata r:id="rId25" o:title=""/>
          </v:shape>
          <w:control r:id="rId26" w:name="DefaultOcxName" w:shapeid="_x0000_i1037"/>
        </w:object>
      </w:r>
    </w:p>
    <w:p w:rsidR="009536AA" w:rsidRPr="009536AA" w:rsidRDefault="009536AA" w:rsidP="009536AA">
      <w:pPr>
        <w:pStyle w:val="title0"/>
        <w:shd w:val="clear" w:color="auto" w:fill="FFFFFF"/>
        <w:spacing w:before="0" w:beforeAutospacing="0" w:after="0" w:afterAutospacing="0" w:line="213" w:lineRule="atLeast"/>
        <w:textAlignment w:val="baseline"/>
        <w:rPr>
          <w:rFonts w:asciiTheme="majorHAnsi" w:hAnsiTheme="majorHAnsi" w:cstheme="majorHAnsi"/>
          <w:color w:val="000000"/>
          <w:sz w:val="22"/>
          <w:szCs w:val="22"/>
        </w:rPr>
      </w:pPr>
      <w:hyperlink r:id="rId27" w:history="1">
        <w:proofErr w:type="gramStart"/>
        <w:r w:rsidRPr="009536AA">
          <w:rPr>
            <w:rStyle w:val="Hyperlink"/>
            <w:rFonts w:asciiTheme="majorHAnsi" w:eastAsiaTheme="majorEastAsia" w:hAnsiTheme="majorHAnsi" w:cstheme="majorHAnsi"/>
            <w:color w:val="642A8F"/>
            <w:sz w:val="22"/>
            <w:szCs w:val="22"/>
            <w:bdr w:val="none" w:sz="0" w:space="0" w:color="auto" w:frame="1"/>
          </w:rPr>
          <w:t>Validation of the children's OMNI RPE scale for stepping exercise.</w:t>
        </w:r>
        <w:proofErr w:type="gramEnd"/>
      </w:hyperlink>
    </w:p>
    <w:p w:rsidR="009536AA" w:rsidRPr="009536AA" w:rsidRDefault="009536AA" w:rsidP="009536AA">
      <w:pPr>
        <w:pStyle w:val="desc"/>
        <w:shd w:val="clear" w:color="auto" w:fill="FFFFFF"/>
        <w:spacing w:before="0" w:beforeAutospacing="0" w:after="0" w:afterAutospacing="0" w:line="213" w:lineRule="atLeast"/>
        <w:textAlignment w:val="baseline"/>
        <w:rPr>
          <w:rFonts w:asciiTheme="majorHAnsi" w:hAnsiTheme="majorHAnsi" w:cstheme="majorHAnsi"/>
          <w:color w:val="000000"/>
          <w:sz w:val="22"/>
          <w:szCs w:val="22"/>
        </w:rPr>
      </w:pPr>
      <w:r w:rsidRPr="009536AA">
        <w:rPr>
          <w:rFonts w:asciiTheme="majorHAnsi" w:hAnsiTheme="majorHAnsi" w:cstheme="majorHAnsi"/>
          <w:color w:val="000000"/>
          <w:sz w:val="22"/>
          <w:szCs w:val="22"/>
        </w:rPr>
        <w:t xml:space="preserve">Robertson RJ, Goss FL, </w:t>
      </w:r>
      <w:proofErr w:type="spellStart"/>
      <w:r w:rsidRPr="009536AA">
        <w:rPr>
          <w:rFonts w:asciiTheme="majorHAnsi" w:hAnsiTheme="majorHAnsi" w:cstheme="majorHAnsi"/>
          <w:color w:val="000000"/>
          <w:sz w:val="22"/>
          <w:szCs w:val="22"/>
        </w:rPr>
        <w:t>Andreacci</w:t>
      </w:r>
      <w:proofErr w:type="spellEnd"/>
      <w:r w:rsidRPr="009536AA">
        <w:rPr>
          <w:rFonts w:asciiTheme="majorHAnsi" w:hAnsiTheme="majorHAnsi" w:cstheme="majorHAnsi"/>
          <w:color w:val="000000"/>
          <w:sz w:val="22"/>
          <w:szCs w:val="22"/>
        </w:rPr>
        <w:t xml:space="preserve"> JL, </w:t>
      </w:r>
      <w:proofErr w:type="spellStart"/>
      <w:r w:rsidRPr="009536AA">
        <w:rPr>
          <w:rFonts w:asciiTheme="majorHAnsi" w:hAnsiTheme="majorHAnsi" w:cstheme="majorHAnsi"/>
          <w:color w:val="000000"/>
          <w:sz w:val="22"/>
          <w:szCs w:val="22"/>
        </w:rPr>
        <w:t>Dubé</w:t>
      </w:r>
      <w:proofErr w:type="spellEnd"/>
      <w:r w:rsidRPr="009536AA">
        <w:rPr>
          <w:rFonts w:asciiTheme="majorHAnsi" w:hAnsiTheme="majorHAnsi" w:cstheme="majorHAnsi"/>
          <w:color w:val="000000"/>
          <w:sz w:val="22"/>
          <w:szCs w:val="22"/>
        </w:rPr>
        <w:t xml:space="preserve"> JJ, </w:t>
      </w:r>
      <w:proofErr w:type="spellStart"/>
      <w:r w:rsidRPr="009536AA">
        <w:rPr>
          <w:rFonts w:asciiTheme="majorHAnsi" w:hAnsiTheme="majorHAnsi" w:cstheme="majorHAnsi"/>
          <w:color w:val="000000"/>
          <w:sz w:val="22"/>
          <w:szCs w:val="22"/>
        </w:rPr>
        <w:t>Rutkowski</w:t>
      </w:r>
      <w:proofErr w:type="spellEnd"/>
      <w:r w:rsidRPr="009536AA">
        <w:rPr>
          <w:rFonts w:asciiTheme="majorHAnsi" w:hAnsiTheme="majorHAnsi" w:cstheme="majorHAnsi"/>
          <w:color w:val="000000"/>
          <w:sz w:val="22"/>
          <w:szCs w:val="22"/>
        </w:rPr>
        <w:t xml:space="preserve"> JJ, </w:t>
      </w:r>
      <w:proofErr w:type="spellStart"/>
      <w:r w:rsidRPr="009536AA">
        <w:rPr>
          <w:rFonts w:asciiTheme="majorHAnsi" w:hAnsiTheme="majorHAnsi" w:cstheme="majorHAnsi"/>
          <w:color w:val="000000"/>
          <w:sz w:val="22"/>
          <w:szCs w:val="22"/>
        </w:rPr>
        <w:t>Snee</w:t>
      </w:r>
      <w:proofErr w:type="spellEnd"/>
      <w:r w:rsidRPr="009536AA">
        <w:rPr>
          <w:rFonts w:asciiTheme="majorHAnsi" w:hAnsiTheme="majorHAnsi" w:cstheme="majorHAnsi"/>
          <w:color w:val="000000"/>
          <w:sz w:val="22"/>
          <w:szCs w:val="22"/>
        </w:rPr>
        <w:t xml:space="preserve"> BM, </w:t>
      </w:r>
      <w:proofErr w:type="spellStart"/>
      <w:r w:rsidRPr="009536AA">
        <w:rPr>
          <w:rFonts w:asciiTheme="majorHAnsi" w:hAnsiTheme="majorHAnsi" w:cstheme="majorHAnsi"/>
          <w:color w:val="000000"/>
          <w:sz w:val="22"/>
          <w:szCs w:val="22"/>
        </w:rPr>
        <w:t>Kowallis</w:t>
      </w:r>
      <w:proofErr w:type="spellEnd"/>
      <w:r w:rsidRPr="009536AA">
        <w:rPr>
          <w:rFonts w:asciiTheme="majorHAnsi" w:hAnsiTheme="majorHAnsi" w:cstheme="majorHAnsi"/>
          <w:color w:val="000000"/>
          <w:sz w:val="22"/>
          <w:szCs w:val="22"/>
        </w:rPr>
        <w:t xml:space="preserve"> RA, Crawford K, Aaron DJ, Metz KF.</w:t>
      </w:r>
    </w:p>
    <w:p w:rsidR="009536AA" w:rsidRPr="009536AA" w:rsidRDefault="009536AA" w:rsidP="009536AA">
      <w:pPr>
        <w:pStyle w:val="details"/>
        <w:shd w:val="clear" w:color="auto" w:fill="FFFFFF"/>
        <w:spacing w:before="0" w:beforeAutospacing="0" w:after="0" w:afterAutospacing="0" w:line="213" w:lineRule="atLeast"/>
        <w:textAlignment w:val="baseline"/>
        <w:rPr>
          <w:rFonts w:asciiTheme="majorHAnsi" w:hAnsiTheme="majorHAnsi" w:cstheme="majorHAnsi"/>
          <w:color w:val="000000"/>
          <w:sz w:val="22"/>
          <w:szCs w:val="22"/>
        </w:rPr>
      </w:pPr>
      <w:proofErr w:type="gramStart"/>
      <w:r w:rsidRPr="009536AA">
        <w:rPr>
          <w:rStyle w:val="jrnl"/>
          <w:rFonts w:asciiTheme="majorHAnsi" w:eastAsiaTheme="majorEastAsia" w:hAnsiTheme="majorHAnsi" w:cstheme="majorHAnsi"/>
          <w:color w:val="000000"/>
          <w:sz w:val="22"/>
          <w:szCs w:val="22"/>
          <w:bdr w:val="none" w:sz="0" w:space="0" w:color="auto" w:frame="1"/>
        </w:rPr>
        <w:t xml:space="preserve">Med </w:t>
      </w:r>
      <w:proofErr w:type="spellStart"/>
      <w:r w:rsidRPr="009536AA">
        <w:rPr>
          <w:rStyle w:val="jrnl"/>
          <w:rFonts w:asciiTheme="majorHAnsi" w:eastAsiaTheme="majorEastAsia" w:hAnsiTheme="majorHAnsi" w:cstheme="majorHAnsi"/>
          <w:color w:val="000000"/>
          <w:sz w:val="22"/>
          <w:szCs w:val="22"/>
          <w:bdr w:val="none" w:sz="0" w:space="0" w:color="auto" w:frame="1"/>
        </w:rPr>
        <w:t>Sci</w:t>
      </w:r>
      <w:proofErr w:type="spellEnd"/>
      <w:r w:rsidRPr="009536AA">
        <w:rPr>
          <w:rStyle w:val="jrnl"/>
          <w:rFonts w:asciiTheme="majorHAnsi" w:eastAsiaTheme="majorEastAsia" w:hAnsiTheme="majorHAnsi" w:cstheme="majorHAnsi"/>
          <w:color w:val="000000"/>
          <w:sz w:val="22"/>
          <w:szCs w:val="22"/>
          <w:bdr w:val="none" w:sz="0" w:space="0" w:color="auto" w:frame="1"/>
        </w:rPr>
        <w:t xml:space="preserve"> Sports </w:t>
      </w:r>
      <w:proofErr w:type="spellStart"/>
      <w:r w:rsidRPr="009536AA">
        <w:rPr>
          <w:rStyle w:val="jrnl"/>
          <w:rFonts w:asciiTheme="majorHAnsi" w:eastAsiaTheme="majorEastAsia" w:hAnsiTheme="majorHAnsi" w:cstheme="majorHAnsi"/>
          <w:color w:val="000000"/>
          <w:sz w:val="22"/>
          <w:szCs w:val="22"/>
          <w:bdr w:val="none" w:sz="0" w:space="0" w:color="auto" w:frame="1"/>
        </w:rPr>
        <w:t>Exerc</w:t>
      </w:r>
      <w:proofErr w:type="spellEnd"/>
      <w:r w:rsidRPr="009536AA">
        <w:rPr>
          <w:rFonts w:asciiTheme="majorHAnsi" w:hAnsiTheme="majorHAnsi" w:cstheme="majorHAnsi"/>
          <w:color w:val="000000"/>
          <w:sz w:val="22"/>
          <w:szCs w:val="22"/>
        </w:rPr>
        <w:t>.</w:t>
      </w:r>
      <w:proofErr w:type="gramEnd"/>
      <w:r w:rsidRPr="009536AA">
        <w:rPr>
          <w:rFonts w:asciiTheme="majorHAnsi" w:hAnsiTheme="majorHAnsi" w:cstheme="majorHAnsi"/>
          <w:color w:val="000000"/>
          <w:sz w:val="22"/>
          <w:szCs w:val="22"/>
        </w:rPr>
        <w:t xml:space="preserve"> 2005 Feb</w:t>
      </w:r>
      <w:proofErr w:type="gramStart"/>
      <w:r w:rsidRPr="009536AA">
        <w:rPr>
          <w:rFonts w:asciiTheme="majorHAnsi" w:hAnsiTheme="majorHAnsi" w:cstheme="majorHAnsi"/>
          <w:color w:val="000000"/>
          <w:sz w:val="22"/>
          <w:szCs w:val="22"/>
        </w:rPr>
        <w:t>;37</w:t>
      </w:r>
      <w:proofErr w:type="gramEnd"/>
      <w:r w:rsidRPr="009536AA">
        <w:rPr>
          <w:rFonts w:asciiTheme="majorHAnsi" w:hAnsiTheme="majorHAnsi" w:cstheme="majorHAnsi"/>
          <w:color w:val="000000"/>
          <w:sz w:val="22"/>
          <w:szCs w:val="22"/>
        </w:rPr>
        <w:t>(2):290-8.</w:t>
      </w:r>
    </w:p>
    <w:p w:rsidR="009536AA" w:rsidRPr="009536AA" w:rsidRDefault="009536AA" w:rsidP="009536AA">
      <w:pPr>
        <w:shd w:val="clear" w:color="auto" w:fill="FFFFFF"/>
        <w:spacing w:line="213" w:lineRule="atLeast"/>
        <w:textAlignment w:val="baseline"/>
        <w:rPr>
          <w:rFonts w:asciiTheme="majorHAnsi" w:hAnsiTheme="majorHAnsi" w:cstheme="majorHAnsi"/>
          <w:color w:val="000000"/>
        </w:rPr>
      </w:pPr>
      <w:r w:rsidRPr="009536AA">
        <w:rPr>
          <w:rFonts w:asciiTheme="majorHAnsi" w:hAnsiTheme="majorHAnsi" w:cstheme="majorHAnsi"/>
          <w:color w:val="000000"/>
        </w:rPr>
        <w:object w:dxaOrig="225" w:dyaOrig="225">
          <v:shape id="_x0000_i1045" type="#_x0000_t75" style="width:20.05pt;height:18.15pt" o:ole="">
            <v:imagedata r:id="rId25" o:title=""/>
          </v:shape>
          <w:control r:id="rId28" w:name="DefaultOcxName1" w:shapeid="_x0000_i1045"/>
        </w:object>
      </w:r>
      <w:hyperlink r:id="rId29" w:history="1">
        <w:proofErr w:type="gramStart"/>
        <w:r w:rsidRPr="009536AA">
          <w:rPr>
            <w:rStyle w:val="Hyperlink"/>
            <w:rFonts w:asciiTheme="majorHAnsi" w:hAnsiTheme="majorHAnsi" w:cstheme="majorHAnsi"/>
            <w:color w:val="642A8F"/>
            <w:bdr w:val="none" w:sz="0" w:space="0" w:color="auto" w:frame="1"/>
          </w:rPr>
          <w:t>Self-regulated cycling using the Children's OMNI Scale of Perceived Exertion.</w:t>
        </w:r>
        <w:proofErr w:type="gramEnd"/>
      </w:hyperlink>
    </w:p>
    <w:p w:rsidR="009536AA" w:rsidRPr="009536AA" w:rsidRDefault="009536AA" w:rsidP="009536AA">
      <w:pPr>
        <w:pStyle w:val="desc"/>
        <w:shd w:val="clear" w:color="auto" w:fill="FFFFFF"/>
        <w:spacing w:before="0" w:beforeAutospacing="0" w:after="0" w:afterAutospacing="0" w:line="213" w:lineRule="atLeast"/>
        <w:textAlignment w:val="baseline"/>
        <w:rPr>
          <w:rFonts w:asciiTheme="majorHAnsi" w:hAnsiTheme="majorHAnsi" w:cstheme="majorHAnsi"/>
          <w:color w:val="000000"/>
          <w:sz w:val="22"/>
          <w:szCs w:val="22"/>
        </w:rPr>
      </w:pPr>
      <w:r w:rsidRPr="009536AA">
        <w:rPr>
          <w:rFonts w:asciiTheme="majorHAnsi" w:hAnsiTheme="majorHAnsi" w:cstheme="majorHAnsi"/>
          <w:color w:val="000000"/>
          <w:sz w:val="22"/>
          <w:szCs w:val="22"/>
        </w:rPr>
        <w:t xml:space="preserve">Robertson RJ, Goss FL, Bell JA, Dixon CB, Gallagher KI, </w:t>
      </w:r>
      <w:proofErr w:type="spellStart"/>
      <w:r w:rsidRPr="009536AA">
        <w:rPr>
          <w:rFonts w:asciiTheme="majorHAnsi" w:hAnsiTheme="majorHAnsi" w:cstheme="majorHAnsi"/>
          <w:color w:val="000000"/>
          <w:sz w:val="22"/>
          <w:szCs w:val="22"/>
        </w:rPr>
        <w:t>Lagally</w:t>
      </w:r>
      <w:proofErr w:type="spellEnd"/>
      <w:r w:rsidRPr="009536AA">
        <w:rPr>
          <w:rFonts w:asciiTheme="majorHAnsi" w:hAnsiTheme="majorHAnsi" w:cstheme="majorHAnsi"/>
          <w:color w:val="000000"/>
          <w:sz w:val="22"/>
          <w:szCs w:val="22"/>
        </w:rPr>
        <w:t xml:space="preserve"> KM, </w:t>
      </w:r>
      <w:proofErr w:type="spellStart"/>
      <w:r w:rsidRPr="009536AA">
        <w:rPr>
          <w:rFonts w:asciiTheme="majorHAnsi" w:hAnsiTheme="majorHAnsi" w:cstheme="majorHAnsi"/>
          <w:color w:val="000000"/>
          <w:sz w:val="22"/>
          <w:szCs w:val="22"/>
        </w:rPr>
        <w:t>Timmer</w:t>
      </w:r>
      <w:proofErr w:type="spellEnd"/>
      <w:r w:rsidRPr="009536AA">
        <w:rPr>
          <w:rFonts w:asciiTheme="majorHAnsi" w:hAnsiTheme="majorHAnsi" w:cstheme="majorHAnsi"/>
          <w:color w:val="000000"/>
          <w:sz w:val="22"/>
          <w:szCs w:val="22"/>
        </w:rPr>
        <w:t xml:space="preserve"> JM, </w:t>
      </w:r>
      <w:proofErr w:type="spellStart"/>
      <w:r w:rsidRPr="009536AA">
        <w:rPr>
          <w:rFonts w:asciiTheme="majorHAnsi" w:hAnsiTheme="majorHAnsi" w:cstheme="majorHAnsi"/>
          <w:color w:val="000000"/>
          <w:sz w:val="22"/>
          <w:szCs w:val="22"/>
        </w:rPr>
        <w:t>Abt</w:t>
      </w:r>
      <w:proofErr w:type="spellEnd"/>
      <w:r w:rsidRPr="009536AA">
        <w:rPr>
          <w:rFonts w:asciiTheme="majorHAnsi" w:hAnsiTheme="majorHAnsi" w:cstheme="majorHAnsi"/>
          <w:color w:val="000000"/>
          <w:sz w:val="22"/>
          <w:szCs w:val="22"/>
        </w:rPr>
        <w:t xml:space="preserve"> KL, Gallagher JD, </w:t>
      </w:r>
      <w:proofErr w:type="spellStart"/>
      <w:r w:rsidRPr="009536AA">
        <w:rPr>
          <w:rFonts w:asciiTheme="majorHAnsi" w:hAnsiTheme="majorHAnsi" w:cstheme="majorHAnsi"/>
          <w:color w:val="000000"/>
          <w:sz w:val="22"/>
          <w:szCs w:val="22"/>
        </w:rPr>
        <w:t>Thompkins</w:t>
      </w:r>
      <w:proofErr w:type="spellEnd"/>
      <w:r w:rsidRPr="009536AA">
        <w:rPr>
          <w:rFonts w:asciiTheme="majorHAnsi" w:hAnsiTheme="majorHAnsi" w:cstheme="majorHAnsi"/>
          <w:color w:val="000000"/>
          <w:sz w:val="22"/>
          <w:szCs w:val="22"/>
        </w:rPr>
        <w:t xml:space="preserve"> T.</w:t>
      </w:r>
    </w:p>
    <w:p w:rsidR="009536AA" w:rsidRPr="009536AA" w:rsidRDefault="009536AA" w:rsidP="009536AA">
      <w:pPr>
        <w:pStyle w:val="details"/>
        <w:shd w:val="clear" w:color="auto" w:fill="FFFFFF"/>
        <w:spacing w:before="0" w:beforeAutospacing="0" w:after="0" w:afterAutospacing="0" w:line="213" w:lineRule="atLeast"/>
        <w:textAlignment w:val="baseline"/>
        <w:rPr>
          <w:rFonts w:asciiTheme="majorHAnsi" w:hAnsiTheme="majorHAnsi" w:cstheme="majorHAnsi"/>
          <w:color w:val="000000"/>
          <w:sz w:val="22"/>
          <w:szCs w:val="22"/>
        </w:rPr>
      </w:pPr>
      <w:proofErr w:type="gramStart"/>
      <w:r w:rsidRPr="009536AA">
        <w:rPr>
          <w:rStyle w:val="jrnl"/>
          <w:rFonts w:asciiTheme="majorHAnsi" w:eastAsiaTheme="majorEastAsia" w:hAnsiTheme="majorHAnsi" w:cstheme="majorHAnsi"/>
          <w:color w:val="000000"/>
          <w:sz w:val="22"/>
          <w:szCs w:val="22"/>
          <w:bdr w:val="none" w:sz="0" w:space="0" w:color="auto" w:frame="1"/>
        </w:rPr>
        <w:t xml:space="preserve">Med </w:t>
      </w:r>
      <w:proofErr w:type="spellStart"/>
      <w:r w:rsidRPr="009536AA">
        <w:rPr>
          <w:rStyle w:val="jrnl"/>
          <w:rFonts w:asciiTheme="majorHAnsi" w:eastAsiaTheme="majorEastAsia" w:hAnsiTheme="majorHAnsi" w:cstheme="majorHAnsi"/>
          <w:color w:val="000000"/>
          <w:sz w:val="22"/>
          <w:szCs w:val="22"/>
          <w:bdr w:val="none" w:sz="0" w:space="0" w:color="auto" w:frame="1"/>
        </w:rPr>
        <w:t>Sci</w:t>
      </w:r>
      <w:proofErr w:type="spellEnd"/>
      <w:r w:rsidRPr="009536AA">
        <w:rPr>
          <w:rStyle w:val="jrnl"/>
          <w:rFonts w:asciiTheme="majorHAnsi" w:eastAsiaTheme="majorEastAsia" w:hAnsiTheme="majorHAnsi" w:cstheme="majorHAnsi"/>
          <w:color w:val="000000"/>
          <w:sz w:val="22"/>
          <w:szCs w:val="22"/>
          <w:bdr w:val="none" w:sz="0" w:space="0" w:color="auto" w:frame="1"/>
        </w:rPr>
        <w:t xml:space="preserve"> Sports </w:t>
      </w:r>
      <w:proofErr w:type="spellStart"/>
      <w:r w:rsidRPr="009536AA">
        <w:rPr>
          <w:rStyle w:val="jrnl"/>
          <w:rFonts w:asciiTheme="majorHAnsi" w:eastAsiaTheme="majorEastAsia" w:hAnsiTheme="majorHAnsi" w:cstheme="majorHAnsi"/>
          <w:color w:val="000000"/>
          <w:sz w:val="22"/>
          <w:szCs w:val="22"/>
          <w:bdr w:val="none" w:sz="0" w:space="0" w:color="auto" w:frame="1"/>
        </w:rPr>
        <w:t>Exerc</w:t>
      </w:r>
      <w:proofErr w:type="spellEnd"/>
      <w:r w:rsidRPr="009536AA">
        <w:rPr>
          <w:rFonts w:asciiTheme="majorHAnsi" w:hAnsiTheme="majorHAnsi" w:cstheme="majorHAnsi"/>
          <w:color w:val="000000"/>
          <w:sz w:val="22"/>
          <w:szCs w:val="22"/>
        </w:rPr>
        <w:t>.</w:t>
      </w:r>
      <w:proofErr w:type="gramEnd"/>
      <w:r w:rsidRPr="009536AA">
        <w:rPr>
          <w:rFonts w:asciiTheme="majorHAnsi" w:hAnsiTheme="majorHAnsi" w:cstheme="majorHAnsi"/>
          <w:color w:val="000000"/>
          <w:sz w:val="22"/>
          <w:szCs w:val="22"/>
        </w:rPr>
        <w:t xml:space="preserve"> 2002 Jul</w:t>
      </w:r>
      <w:proofErr w:type="gramStart"/>
      <w:r w:rsidRPr="009536AA">
        <w:rPr>
          <w:rFonts w:asciiTheme="majorHAnsi" w:hAnsiTheme="majorHAnsi" w:cstheme="majorHAnsi"/>
          <w:color w:val="000000"/>
          <w:sz w:val="22"/>
          <w:szCs w:val="22"/>
        </w:rPr>
        <w:t>;34</w:t>
      </w:r>
      <w:proofErr w:type="gramEnd"/>
      <w:r w:rsidRPr="009536AA">
        <w:rPr>
          <w:rFonts w:asciiTheme="majorHAnsi" w:hAnsiTheme="majorHAnsi" w:cstheme="majorHAnsi"/>
          <w:color w:val="000000"/>
          <w:sz w:val="22"/>
          <w:szCs w:val="22"/>
        </w:rPr>
        <w:t>(7):1168-75.</w:t>
      </w:r>
    </w:p>
    <w:p w:rsidR="009536AA" w:rsidRPr="009536AA" w:rsidRDefault="009536AA" w:rsidP="009536AA">
      <w:pPr>
        <w:shd w:val="clear" w:color="auto" w:fill="FFFFFF"/>
        <w:spacing w:line="213" w:lineRule="atLeast"/>
        <w:textAlignment w:val="baseline"/>
        <w:rPr>
          <w:rFonts w:asciiTheme="majorHAnsi" w:hAnsiTheme="majorHAnsi" w:cstheme="majorHAnsi"/>
          <w:color w:val="000000"/>
        </w:rPr>
      </w:pPr>
      <w:r w:rsidRPr="009536AA">
        <w:rPr>
          <w:rFonts w:asciiTheme="majorHAnsi" w:hAnsiTheme="majorHAnsi" w:cstheme="majorHAnsi"/>
          <w:color w:val="000000"/>
        </w:rPr>
        <w:object w:dxaOrig="225" w:dyaOrig="225">
          <v:shape id="_x0000_i1035" type="#_x0000_t75" style="width:20.05pt;height:18.15pt" o:ole="">
            <v:imagedata r:id="rId25" o:title=""/>
          </v:shape>
          <w:control r:id="rId30" w:name="DefaultOcxName2" w:shapeid="_x0000_i1035"/>
        </w:object>
      </w:r>
      <w:hyperlink r:id="rId31" w:history="1">
        <w:r w:rsidRPr="009536AA">
          <w:rPr>
            <w:rStyle w:val="Hyperlink"/>
            <w:rFonts w:asciiTheme="majorHAnsi" w:hAnsiTheme="majorHAnsi" w:cstheme="majorHAnsi"/>
            <w:color w:val="642A8F"/>
            <w:bdr w:val="none" w:sz="0" w:space="0" w:color="auto" w:frame="1"/>
          </w:rPr>
          <w:t xml:space="preserve">OMNI scale perceived exertion at </w:t>
        </w:r>
        <w:proofErr w:type="spellStart"/>
        <w:r w:rsidRPr="009536AA">
          <w:rPr>
            <w:rStyle w:val="Hyperlink"/>
            <w:rFonts w:asciiTheme="majorHAnsi" w:hAnsiTheme="majorHAnsi" w:cstheme="majorHAnsi"/>
            <w:color w:val="642A8F"/>
            <w:bdr w:val="none" w:sz="0" w:space="0" w:color="auto" w:frame="1"/>
          </w:rPr>
          <w:t>ventilatory</w:t>
        </w:r>
        <w:proofErr w:type="spellEnd"/>
        <w:r w:rsidRPr="009536AA">
          <w:rPr>
            <w:rStyle w:val="Hyperlink"/>
            <w:rFonts w:asciiTheme="majorHAnsi" w:hAnsiTheme="majorHAnsi" w:cstheme="majorHAnsi"/>
            <w:color w:val="642A8F"/>
            <w:bdr w:val="none" w:sz="0" w:space="0" w:color="auto" w:frame="1"/>
          </w:rPr>
          <w:t xml:space="preserve"> breakpoint in children: response normalized.</w:t>
        </w:r>
      </w:hyperlink>
    </w:p>
    <w:p w:rsidR="009536AA" w:rsidRPr="009536AA" w:rsidRDefault="009536AA" w:rsidP="009536AA">
      <w:pPr>
        <w:pStyle w:val="desc"/>
        <w:shd w:val="clear" w:color="auto" w:fill="FFFFFF"/>
        <w:spacing w:before="0" w:beforeAutospacing="0" w:after="0" w:afterAutospacing="0" w:line="213" w:lineRule="atLeast"/>
        <w:textAlignment w:val="baseline"/>
        <w:rPr>
          <w:rFonts w:asciiTheme="majorHAnsi" w:hAnsiTheme="majorHAnsi" w:cstheme="majorHAnsi"/>
          <w:color w:val="000000"/>
          <w:sz w:val="22"/>
          <w:szCs w:val="22"/>
        </w:rPr>
      </w:pPr>
      <w:r w:rsidRPr="009536AA">
        <w:rPr>
          <w:rFonts w:asciiTheme="majorHAnsi" w:hAnsiTheme="majorHAnsi" w:cstheme="majorHAnsi"/>
          <w:color w:val="000000"/>
          <w:sz w:val="22"/>
          <w:szCs w:val="22"/>
        </w:rPr>
        <w:t xml:space="preserve">Robertson RJ, Goss FL, Boer N, Gallagher JD, </w:t>
      </w:r>
      <w:proofErr w:type="spellStart"/>
      <w:r w:rsidRPr="009536AA">
        <w:rPr>
          <w:rFonts w:asciiTheme="majorHAnsi" w:hAnsiTheme="majorHAnsi" w:cstheme="majorHAnsi"/>
          <w:color w:val="000000"/>
          <w:sz w:val="22"/>
          <w:szCs w:val="22"/>
        </w:rPr>
        <w:t>Thompkins</w:t>
      </w:r>
      <w:proofErr w:type="spellEnd"/>
      <w:r w:rsidRPr="009536AA">
        <w:rPr>
          <w:rFonts w:asciiTheme="majorHAnsi" w:hAnsiTheme="majorHAnsi" w:cstheme="majorHAnsi"/>
          <w:color w:val="000000"/>
          <w:sz w:val="22"/>
          <w:szCs w:val="22"/>
        </w:rPr>
        <w:t xml:space="preserve"> T, </w:t>
      </w:r>
      <w:proofErr w:type="spellStart"/>
      <w:r w:rsidRPr="009536AA">
        <w:rPr>
          <w:rFonts w:asciiTheme="majorHAnsi" w:hAnsiTheme="majorHAnsi" w:cstheme="majorHAnsi"/>
          <w:color w:val="000000"/>
          <w:sz w:val="22"/>
          <w:szCs w:val="22"/>
        </w:rPr>
        <w:t>Bufalino</w:t>
      </w:r>
      <w:proofErr w:type="spellEnd"/>
      <w:r w:rsidRPr="009536AA">
        <w:rPr>
          <w:rFonts w:asciiTheme="majorHAnsi" w:hAnsiTheme="majorHAnsi" w:cstheme="majorHAnsi"/>
          <w:color w:val="000000"/>
          <w:sz w:val="22"/>
          <w:szCs w:val="22"/>
        </w:rPr>
        <w:t xml:space="preserve"> K, </w:t>
      </w:r>
      <w:proofErr w:type="spellStart"/>
      <w:r w:rsidRPr="009536AA">
        <w:rPr>
          <w:rFonts w:asciiTheme="majorHAnsi" w:hAnsiTheme="majorHAnsi" w:cstheme="majorHAnsi"/>
          <w:color w:val="000000"/>
          <w:sz w:val="22"/>
          <w:szCs w:val="22"/>
        </w:rPr>
        <w:t>Balasekaran</w:t>
      </w:r>
      <w:proofErr w:type="spellEnd"/>
      <w:r w:rsidRPr="009536AA">
        <w:rPr>
          <w:rFonts w:asciiTheme="majorHAnsi" w:hAnsiTheme="majorHAnsi" w:cstheme="majorHAnsi"/>
          <w:color w:val="000000"/>
          <w:sz w:val="22"/>
          <w:szCs w:val="22"/>
        </w:rPr>
        <w:t xml:space="preserve"> G, </w:t>
      </w:r>
      <w:proofErr w:type="spellStart"/>
      <w:r w:rsidRPr="009536AA">
        <w:rPr>
          <w:rFonts w:asciiTheme="majorHAnsi" w:hAnsiTheme="majorHAnsi" w:cstheme="majorHAnsi"/>
          <w:color w:val="000000"/>
          <w:sz w:val="22"/>
          <w:szCs w:val="22"/>
        </w:rPr>
        <w:t>Meckes</w:t>
      </w:r>
      <w:proofErr w:type="spellEnd"/>
      <w:r w:rsidRPr="009536AA">
        <w:rPr>
          <w:rFonts w:asciiTheme="majorHAnsi" w:hAnsiTheme="majorHAnsi" w:cstheme="majorHAnsi"/>
          <w:color w:val="000000"/>
          <w:sz w:val="22"/>
          <w:szCs w:val="22"/>
        </w:rPr>
        <w:t xml:space="preserve"> C, </w:t>
      </w:r>
      <w:proofErr w:type="spellStart"/>
      <w:r w:rsidRPr="009536AA">
        <w:rPr>
          <w:rFonts w:asciiTheme="majorHAnsi" w:hAnsiTheme="majorHAnsi" w:cstheme="majorHAnsi"/>
          <w:color w:val="000000"/>
          <w:sz w:val="22"/>
          <w:szCs w:val="22"/>
        </w:rPr>
        <w:t>Pintar</w:t>
      </w:r>
      <w:proofErr w:type="spellEnd"/>
      <w:r w:rsidRPr="009536AA">
        <w:rPr>
          <w:rFonts w:asciiTheme="majorHAnsi" w:hAnsiTheme="majorHAnsi" w:cstheme="majorHAnsi"/>
          <w:color w:val="000000"/>
          <w:sz w:val="22"/>
          <w:szCs w:val="22"/>
        </w:rPr>
        <w:t xml:space="preserve"> J, Williams A.</w:t>
      </w:r>
    </w:p>
    <w:p w:rsidR="009536AA" w:rsidRPr="009536AA" w:rsidRDefault="009536AA" w:rsidP="009536AA">
      <w:pPr>
        <w:pStyle w:val="details"/>
        <w:shd w:val="clear" w:color="auto" w:fill="FFFFFF"/>
        <w:spacing w:before="0" w:beforeAutospacing="0" w:after="0" w:afterAutospacing="0" w:line="213" w:lineRule="atLeast"/>
        <w:textAlignment w:val="baseline"/>
        <w:rPr>
          <w:rFonts w:asciiTheme="majorHAnsi" w:hAnsiTheme="majorHAnsi" w:cstheme="majorHAnsi"/>
          <w:color w:val="000000"/>
          <w:sz w:val="22"/>
          <w:szCs w:val="22"/>
        </w:rPr>
      </w:pPr>
      <w:proofErr w:type="gramStart"/>
      <w:r w:rsidRPr="009536AA">
        <w:rPr>
          <w:rStyle w:val="jrnl"/>
          <w:rFonts w:asciiTheme="majorHAnsi" w:eastAsiaTheme="majorEastAsia" w:hAnsiTheme="majorHAnsi" w:cstheme="majorHAnsi"/>
          <w:color w:val="000000"/>
          <w:sz w:val="22"/>
          <w:szCs w:val="22"/>
          <w:bdr w:val="none" w:sz="0" w:space="0" w:color="auto" w:frame="1"/>
        </w:rPr>
        <w:t xml:space="preserve">Med </w:t>
      </w:r>
      <w:proofErr w:type="spellStart"/>
      <w:r w:rsidRPr="009536AA">
        <w:rPr>
          <w:rStyle w:val="jrnl"/>
          <w:rFonts w:asciiTheme="majorHAnsi" w:eastAsiaTheme="majorEastAsia" w:hAnsiTheme="majorHAnsi" w:cstheme="majorHAnsi"/>
          <w:color w:val="000000"/>
          <w:sz w:val="22"/>
          <w:szCs w:val="22"/>
          <w:bdr w:val="none" w:sz="0" w:space="0" w:color="auto" w:frame="1"/>
        </w:rPr>
        <w:t>Sci</w:t>
      </w:r>
      <w:proofErr w:type="spellEnd"/>
      <w:r w:rsidRPr="009536AA">
        <w:rPr>
          <w:rStyle w:val="jrnl"/>
          <w:rFonts w:asciiTheme="majorHAnsi" w:eastAsiaTheme="majorEastAsia" w:hAnsiTheme="majorHAnsi" w:cstheme="majorHAnsi"/>
          <w:color w:val="000000"/>
          <w:sz w:val="22"/>
          <w:szCs w:val="22"/>
          <w:bdr w:val="none" w:sz="0" w:space="0" w:color="auto" w:frame="1"/>
        </w:rPr>
        <w:t xml:space="preserve"> Sports </w:t>
      </w:r>
      <w:proofErr w:type="spellStart"/>
      <w:r w:rsidRPr="009536AA">
        <w:rPr>
          <w:rStyle w:val="jrnl"/>
          <w:rFonts w:asciiTheme="majorHAnsi" w:eastAsiaTheme="majorEastAsia" w:hAnsiTheme="majorHAnsi" w:cstheme="majorHAnsi"/>
          <w:color w:val="000000"/>
          <w:sz w:val="22"/>
          <w:szCs w:val="22"/>
          <w:bdr w:val="none" w:sz="0" w:space="0" w:color="auto" w:frame="1"/>
        </w:rPr>
        <w:t>Exerc</w:t>
      </w:r>
      <w:proofErr w:type="spellEnd"/>
      <w:r w:rsidRPr="009536AA">
        <w:rPr>
          <w:rFonts w:asciiTheme="majorHAnsi" w:hAnsiTheme="majorHAnsi" w:cstheme="majorHAnsi"/>
          <w:color w:val="000000"/>
          <w:sz w:val="22"/>
          <w:szCs w:val="22"/>
        </w:rPr>
        <w:t>.</w:t>
      </w:r>
      <w:proofErr w:type="gramEnd"/>
      <w:r w:rsidRPr="009536AA">
        <w:rPr>
          <w:rFonts w:asciiTheme="majorHAnsi" w:hAnsiTheme="majorHAnsi" w:cstheme="majorHAnsi"/>
          <w:color w:val="000000"/>
          <w:sz w:val="22"/>
          <w:szCs w:val="22"/>
        </w:rPr>
        <w:t xml:space="preserve"> 2001 Nov</w:t>
      </w:r>
      <w:proofErr w:type="gramStart"/>
      <w:r w:rsidRPr="009536AA">
        <w:rPr>
          <w:rFonts w:asciiTheme="majorHAnsi" w:hAnsiTheme="majorHAnsi" w:cstheme="majorHAnsi"/>
          <w:color w:val="000000"/>
          <w:sz w:val="22"/>
          <w:szCs w:val="22"/>
        </w:rPr>
        <w:t>;33</w:t>
      </w:r>
      <w:proofErr w:type="gramEnd"/>
      <w:r w:rsidRPr="009536AA">
        <w:rPr>
          <w:rFonts w:asciiTheme="majorHAnsi" w:hAnsiTheme="majorHAnsi" w:cstheme="majorHAnsi"/>
          <w:color w:val="000000"/>
          <w:sz w:val="22"/>
          <w:szCs w:val="22"/>
        </w:rPr>
        <w:t>(11):1946-52.</w:t>
      </w:r>
    </w:p>
    <w:p w:rsidR="009536AA" w:rsidRPr="009536AA" w:rsidRDefault="009536AA" w:rsidP="00F5323F">
      <w:pPr>
        <w:pStyle w:val="NormalWeb"/>
        <w:spacing w:after="136" w:line="241" w:lineRule="atLeast"/>
        <w:rPr>
          <w:rFonts w:asciiTheme="majorHAnsi" w:hAnsiTheme="majorHAnsi" w:cstheme="majorHAnsi"/>
          <w:sz w:val="22"/>
          <w:szCs w:val="22"/>
        </w:rPr>
      </w:pPr>
    </w:p>
    <w:p w:rsidR="00F5323F" w:rsidRPr="009536AA" w:rsidRDefault="00F5323F" w:rsidP="00D05A7B">
      <w:pPr>
        <w:pStyle w:val="NormalWeb"/>
        <w:spacing w:after="136" w:line="241" w:lineRule="atLeast"/>
        <w:textAlignment w:val="baseline"/>
        <w:rPr>
          <w:rFonts w:asciiTheme="majorHAnsi" w:hAnsiTheme="majorHAnsi" w:cstheme="majorHAnsi"/>
          <w:sz w:val="22"/>
          <w:szCs w:val="22"/>
        </w:rPr>
      </w:pPr>
    </w:p>
    <w:p w:rsidR="00D05A7B" w:rsidRPr="009536AA" w:rsidRDefault="00D05A7B" w:rsidP="00D05A7B">
      <w:pPr>
        <w:pStyle w:val="NormalWeb"/>
        <w:spacing w:after="136" w:line="241" w:lineRule="atLeast"/>
        <w:textAlignment w:val="baseline"/>
        <w:rPr>
          <w:rFonts w:asciiTheme="majorHAnsi" w:hAnsiTheme="majorHAnsi" w:cstheme="majorHAnsi"/>
          <w:sz w:val="22"/>
          <w:szCs w:val="22"/>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5197B" w:rsidRPr="009536AA" w:rsidRDefault="0055197B" w:rsidP="0055197B">
      <w:pPr>
        <w:rPr>
          <w:rFonts w:asciiTheme="majorHAnsi" w:hAnsiTheme="majorHAnsi" w:cstheme="majorHAnsi"/>
        </w:rPr>
      </w:pPr>
    </w:p>
    <w:p w:rsidR="005979B1" w:rsidRPr="009536AA" w:rsidRDefault="005979B1" w:rsidP="0055197B">
      <w:pPr>
        <w:rPr>
          <w:rFonts w:asciiTheme="majorHAnsi" w:hAnsiTheme="majorHAnsi" w:cstheme="majorHAnsi"/>
        </w:rPr>
      </w:pPr>
    </w:p>
    <w:sectPr w:rsidR="005979B1" w:rsidRPr="009536AA" w:rsidSect="00597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42B74"/>
    <w:multiLevelType w:val="hybridMultilevel"/>
    <w:tmpl w:val="62D64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843EC9"/>
    <w:multiLevelType w:val="hybridMultilevel"/>
    <w:tmpl w:val="787A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56F30"/>
    <w:multiLevelType w:val="hybridMultilevel"/>
    <w:tmpl w:val="DB084242"/>
    <w:lvl w:ilvl="0" w:tplc="AEC095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6882F91"/>
    <w:multiLevelType w:val="hybridMultilevel"/>
    <w:tmpl w:val="3946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B7405"/>
    <w:multiLevelType w:val="hybridMultilevel"/>
    <w:tmpl w:val="6EF64148"/>
    <w:lvl w:ilvl="0" w:tplc="FD5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27747"/>
    <w:multiLevelType w:val="hybridMultilevel"/>
    <w:tmpl w:val="1CDA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55CEF"/>
    <w:multiLevelType w:val="hybridMultilevel"/>
    <w:tmpl w:val="787A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427F82"/>
    <w:multiLevelType w:val="hybridMultilevel"/>
    <w:tmpl w:val="1170593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743C647A"/>
    <w:multiLevelType w:val="hybridMultilevel"/>
    <w:tmpl w:val="BD16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8"/>
  </w:num>
  <w:num w:numId="6">
    <w:abstractNumId w:val="1"/>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55197B"/>
    <w:rsid w:val="0026320E"/>
    <w:rsid w:val="002D6209"/>
    <w:rsid w:val="0055197B"/>
    <w:rsid w:val="005979B1"/>
    <w:rsid w:val="005A1383"/>
    <w:rsid w:val="007E67D2"/>
    <w:rsid w:val="00892442"/>
    <w:rsid w:val="009536AA"/>
    <w:rsid w:val="009D1304"/>
    <w:rsid w:val="00A50F74"/>
    <w:rsid w:val="00B25A76"/>
    <w:rsid w:val="00BE5FA1"/>
    <w:rsid w:val="00C43163"/>
    <w:rsid w:val="00D05A7B"/>
    <w:rsid w:val="00DD6F31"/>
    <w:rsid w:val="00EC727A"/>
    <w:rsid w:val="00F53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7B"/>
  </w:style>
  <w:style w:type="paragraph" w:styleId="Heading1">
    <w:name w:val="heading 1"/>
    <w:basedOn w:val="Normal"/>
    <w:next w:val="Normal"/>
    <w:link w:val="Heading1Char"/>
    <w:uiPriority w:val="9"/>
    <w:qFormat/>
    <w:rsid w:val="00BE5FA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E5FA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E5FA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E5FA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5FA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5FA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5FA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5FA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5FA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F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5F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5F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E5FA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5F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5F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5F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5F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5FA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5FA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5FA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5F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5FA1"/>
    <w:rPr>
      <w:rFonts w:asciiTheme="majorHAnsi" w:eastAsiaTheme="majorEastAsia" w:hAnsiTheme="majorHAnsi" w:cstheme="majorBidi"/>
      <w:i/>
      <w:iCs/>
      <w:spacing w:val="13"/>
      <w:sz w:val="24"/>
      <w:szCs w:val="24"/>
    </w:rPr>
  </w:style>
  <w:style w:type="character" w:styleId="Strong">
    <w:name w:val="Strong"/>
    <w:uiPriority w:val="22"/>
    <w:qFormat/>
    <w:rsid w:val="00BE5FA1"/>
    <w:rPr>
      <w:b/>
      <w:bCs/>
    </w:rPr>
  </w:style>
  <w:style w:type="character" w:styleId="Emphasis">
    <w:name w:val="Emphasis"/>
    <w:uiPriority w:val="20"/>
    <w:qFormat/>
    <w:rsid w:val="00BE5FA1"/>
    <w:rPr>
      <w:b/>
      <w:bCs/>
      <w:i/>
      <w:iCs/>
      <w:spacing w:val="10"/>
      <w:bdr w:val="none" w:sz="0" w:space="0" w:color="auto"/>
      <w:shd w:val="clear" w:color="auto" w:fill="auto"/>
    </w:rPr>
  </w:style>
  <w:style w:type="paragraph" w:styleId="NoSpacing">
    <w:name w:val="No Spacing"/>
    <w:basedOn w:val="Normal"/>
    <w:uiPriority w:val="1"/>
    <w:qFormat/>
    <w:rsid w:val="00BE5FA1"/>
  </w:style>
  <w:style w:type="paragraph" w:styleId="ListParagraph">
    <w:name w:val="List Paragraph"/>
    <w:basedOn w:val="Normal"/>
    <w:uiPriority w:val="34"/>
    <w:qFormat/>
    <w:rsid w:val="00BE5FA1"/>
    <w:pPr>
      <w:ind w:left="720"/>
      <w:contextualSpacing/>
    </w:pPr>
  </w:style>
  <w:style w:type="paragraph" w:styleId="Quote">
    <w:name w:val="Quote"/>
    <w:basedOn w:val="Normal"/>
    <w:next w:val="Normal"/>
    <w:link w:val="QuoteChar"/>
    <w:uiPriority w:val="29"/>
    <w:qFormat/>
    <w:rsid w:val="00BE5FA1"/>
    <w:pPr>
      <w:spacing w:before="200"/>
      <w:ind w:left="360" w:right="360"/>
    </w:pPr>
    <w:rPr>
      <w:i/>
      <w:iCs/>
    </w:rPr>
  </w:style>
  <w:style w:type="character" w:customStyle="1" w:styleId="QuoteChar">
    <w:name w:val="Quote Char"/>
    <w:basedOn w:val="DefaultParagraphFont"/>
    <w:link w:val="Quote"/>
    <w:uiPriority w:val="29"/>
    <w:rsid w:val="00BE5FA1"/>
    <w:rPr>
      <w:i/>
      <w:iCs/>
    </w:rPr>
  </w:style>
  <w:style w:type="paragraph" w:styleId="IntenseQuote">
    <w:name w:val="Intense Quote"/>
    <w:basedOn w:val="Normal"/>
    <w:next w:val="Normal"/>
    <w:link w:val="IntenseQuoteChar"/>
    <w:uiPriority w:val="30"/>
    <w:qFormat/>
    <w:rsid w:val="00BE5F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5FA1"/>
    <w:rPr>
      <w:b/>
      <w:bCs/>
      <w:i/>
      <w:iCs/>
    </w:rPr>
  </w:style>
  <w:style w:type="character" w:styleId="SubtleEmphasis">
    <w:name w:val="Subtle Emphasis"/>
    <w:uiPriority w:val="19"/>
    <w:qFormat/>
    <w:rsid w:val="00BE5FA1"/>
    <w:rPr>
      <w:i/>
      <w:iCs/>
    </w:rPr>
  </w:style>
  <w:style w:type="character" w:styleId="IntenseEmphasis">
    <w:name w:val="Intense Emphasis"/>
    <w:uiPriority w:val="21"/>
    <w:qFormat/>
    <w:rsid w:val="00BE5FA1"/>
    <w:rPr>
      <w:b/>
      <w:bCs/>
    </w:rPr>
  </w:style>
  <w:style w:type="character" w:styleId="SubtleReference">
    <w:name w:val="Subtle Reference"/>
    <w:uiPriority w:val="31"/>
    <w:qFormat/>
    <w:rsid w:val="00BE5FA1"/>
    <w:rPr>
      <w:smallCaps/>
    </w:rPr>
  </w:style>
  <w:style w:type="character" w:styleId="IntenseReference">
    <w:name w:val="Intense Reference"/>
    <w:uiPriority w:val="32"/>
    <w:qFormat/>
    <w:rsid w:val="00BE5FA1"/>
    <w:rPr>
      <w:smallCaps/>
      <w:spacing w:val="5"/>
      <w:u w:val="single"/>
    </w:rPr>
  </w:style>
  <w:style w:type="character" w:styleId="BookTitle">
    <w:name w:val="Book Title"/>
    <w:uiPriority w:val="33"/>
    <w:qFormat/>
    <w:rsid w:val="00BE5FA1"/>
    <w:rPr>
      <w:i/>
      <w:iCs/>
      <w:smallCaps/>
      <w:spacing w:val="5"/>
    </w:rPr>
  </w:style>
  <w:style w:type="paragraph" w:styleId="TOCHeading">
    <w:name w:val="TOC Heading"/>
    <w:basedOn w:val="Heading1"/>
    <w:next w:val="Normal"/>
    <w:uiPriority w:val="39"/>
    <w:semiHidden/>
    <w:unhideWhenUsed/>
    <w:qFormat/>
    <w:rsid w:val="00BE5FA1"/>
    <w:pPr>
      <w:outlineLvl w:val="9"/>
    </w:pPr>
  </w:style>
  <w:style w:type="table" w:styleId="TableGrid">
    <w:name w:val="Table Grid"/>
    <w:basedOn w:val="TableNormal"/>
    <w:uiPriority w:val="59"/>
    <w:rsid w:val="00551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5197B"/>
    <w:rPr>
      <w:color w:val="0000FF"/>
      <w:u w:val="single"/>
    </w:rPr>
  </w:style>
  <w:style w:type="character" w:styleId="FollowedHyperlink">
    <w:name w:val="FollowedHyperlink"/>
    <w:basedOn w:val="DefaultParagraphFont"/>
    <w:uiPriority w:val="99"/>
    <w:semiHidden/>
    <w:unhideWhenUsed/>
    <w:rsid w:val="0055197B"/>
    <w:rPr>
      <w:color w:val="800080" w:themeColor="followedHyperlink"/>
      <w:u w:val="single"/>
    </w:rPr>
  </w:style>
  <w:style w:type="paragraph" w:styleId="NormalWeb">
    <w:name w:val="Normal (Web)"/>
    <w:basedOn w:val="Normal"/>
    <w:uiPriority w:val="99"/>
    <w:unhideWhenUsed/>
    <w:rsid w:val="00892442"/>
    <w:pPr>
      <w:spacing w:before="100" w:beforeAutospacing="1" w:after="100" w:afterAutospacing="1"/>
    </w:pPr>
    <w:rPr>
      <w:rFonts w:ascii="Times New Roman" w:eastAsia="Times New Roman" w:hAnsi="Times New Roman" w:cs="Times New Roman"/>
      <w:sz w:val="24"/>
      <w:szCs w:val="24"/>
      <w:lang w:bidi="ar-SA"/>
    </w:rPr>
  </w:style>
  <w:style w:type="character" w:customStyle="1" w:styleId="definition">
    <w:name w:val="definition"/>
    <w:basedOn w:val="DefaultParagraphFont"/>
    <w:rsid w:val="009D1304"/>
  </w:style>
  <w:style w:type="character" w:customStyle="1" w:styleId="rubric">
    <w:name w:val="rubric"/>
    <w:basedOn w:val="DefaultParagraphFont"/>
    <w:rsid w:val="009D1304"/>
  </w:style>
  <w:style w:type="character" w:customStyle="1" w:styleId="apple-converted-space">
    <w:name w:val="apple-converted-space"/>
    <w:basedOn w:val="DefaultParagraphFont"/>
    <w:rsid w:val="009D1304"/>
  </w:style>
  <w:style w:type="paragraph" w:customStyle="1" w:styleId="title0">
    <w:name w:val="title"/>
    <w:basedOn w:val="Normal"/>
    <w:rsid w:val="009536AA"/>
    <w:pPr>
      <w:spacing w:before="100" w:beforeAutospacing="1" w:after="100" w:afterAutospacing="1"/>
    </w:pPr>
    <w:rPr>
      <w:rFonts w:ascii="Times New Roman" w:eastAsia="Times New Roman" w:hAnsi="Times New Roman" w:cs="Times New Roman"/>
      <w:sz w:val="24"/>
      <w:szCs w:val="24"/>
      <w:lang w:bidi="ar-SA"/>
    </w:rPr>
  </w:style>
  <w:style w:type="paragraph" w:customStyle="1" w:styleId="desc">
    <w:name w:val="desc"/>
    <w:basedOn w:val="Normal"/>
    <w:rsid w:val="009536AA"/>
    <w:pPr>
      <w:spacing w:before="100" w:beforeAutospacing="1" w:after="100" w:afterAutospacing="1"/>
    </w:pPr>
    <w:rPr>
      <w:rFonts w:ascii="Times New Roman" w:eastAsia="Times New Roman" w:hAnsi="Times New Roman" w:cs="Times New Roman"/>
      <w:sz w:val="24"/>
      <w:szCs w:val="24"/>
      <w:lang w:bidi="ar-SA"/>
    </w:rPr>
  </w:style>
  <w:style w:type="paragraph" w:customStyle="1" w:styleId="details">
    <w:name w:val="details"/>
    <w:basedOn w:val="Normal"/>
    <w:rsid w:val="009536AA"/>
    <w:pPr>
      <w:spacing w:before="100" w:beforeAutospacing="1" w:after="100" w:afterAutospacing="1"/>
    </w:pPr>
    <w:rPr>
      <w:rFonts w:ascii="Times New Roman" w:eastAsia="Times New Roman" w:hAnsi="Times New Roman" w:cs="Times New Roman"/>
      <w:sz w:val="24"/>
      <w:szCs w:val="24"/>
      <w:lang w:bidi="ar-SA"/>
    </w:rPr>
  </w:style>
  <w:style w:type="character" w:customStyle="1" w:styleId="jrnl">
    <w:name w:val="jrnl"/>
    <w:basedOn w:val="DefaultParagraphFont"/>
    <w:rsid w:val="009536AA"/>
  </w:style>
  <w:style w:type="paragraph" w:customStyle="1" w:styleId="links">
    <w:name w:val="links"/>
    <w:basedOn w:val="Normal"/>
    <w:rsid w:val="009536AA"/>
    <w:pPr>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53886304">
      <w:bodyDiv w:val="1"/>
      <w:marLeft w:val="0"/>
      <w:marRight w:val="0"/>
      <w:marTop w:val="0"/>
      <w:marBottom w:val="0"/>
      <w:divBdr>
        <w:top w:val="none" w:sz="0" w:space="0" w:color="auto"/>
        <w:left w:val="none" w:sz="0" w:space="0" w:color="auto"/>
        <w:bottom w:val="none" w:sz="0" w:space="0" w:color="auto"/>
        <w:right w:val="none" w:sz="0" w:space="0" w:color="auto"/>
      </w:divBdr>
      <w:divsChild>
        <w:div w:id="511336367">
          <w:marLeft w:val="0"/>
          <w:marRight w:val="0"/>
          <w:marTop w:val="0"/>
          <w:marBottom w:val="136"/>
          <w:divBdr>
            <w:top w:val="none" w:sz="0" w:space="0" w:color="auto"/>
            <w:left w:val="none" w:sz="0" w:space="0" w:color="auto"/>
            <w:bottom w:val="none" w:sz="0" w:space="0" w:color="auto"/>
            <w:right w:val="none" w:sz="0" w:space="0" w:color="auto"/>
          </w:divBdr>
        </w:div>
        <w:div w:id="1464690197">
          <w:marLeft w:val="0"/>
          <w:marRight w:val="0"/>
          <w:marTop w:val="0"/>
          <w:marBottom w:val="136"/>
          <w:divBdr>
            <w:top w:val="none" w:sz="0" w:space="0" w:color="auto"/>
            <w:left w:val="none" w:sz="0" w:space="0" w:color="auto"/>
            <w:bottom w:val="none" w:sz="0" w:space="0" w:color="auto"/>
            <w:right w:val="none" w:sz="0" w:space="0" w:color="auto"/>
          </w:divBdr>
        </w:div>
        <w:div w:id="1341351352">
          <w:marLeft w:val="0"/>
          <w:marRight w:val="0"/>
          <w:marTop w:val="0"/>
          <w:marBottom w:val="136"/>
          <w:divBdr>
            <w:top w:val="none" w:sz="0" w:space="0" w:color="auto"/>
            <w:left w:val="none" w:sz="0" w:space="0" w:color="auto"/>
            <w:bottom w:val="none" w:sz="0" w:space="0" w:color="auto"/>
            <w:right w:val="none" w:sz="0" w:space="0" w:color="auto"/>
          </w:divBdr>
        </w:div>
      </w:divsChild>
    </w:div>
    <w:div w:id="355353658">
      <w:bodyDiv w:val="1"/>
      <w:marLeft w:val="0"/>
      <w:marRight w:val="0"/>
      <w:marTop w:val="0"/>
      <w:marBottom w:val="0"/>
      <w:divBdr>
        <w:top w:val="none" w:sz="0" w:space="0" w:color="auto"/>
        <w:left w:val="none" w:sz="0" w:space="0" w:color="auto"/>
        <w:bottom w:val="none" w:sz="0" w:space="0" w:color="auto"/>
        <w:right w:val="none" w:sz="0" w:space="0" w:color="auto"/>
      </w:divBdr>
      <w:divsChild>
        <w:div w:id="558593150">
          <w:marLeft w:val="0"/>
          <w:marRight w:val="0"/>
          <w:marTop w:val="136"/>
          <w:marBottom w:val="136"/>
          <w:divBdr>
            <w:top w:val="none" w:sz="0" w:space="0" w:color="auto"/>
            <w:left w:val="none" w:sz="0" w:space="0" w:color="auto"/>
            <w:bottom w:val="none" w:sz="0" w:space="0" w:color="auto"/>
            <w:right w:val="none" w:sz="0" w:space="0" w:color="auto"/>
          </w:divBdr>
        </w:div>
        <w:div w:id="522284391">
          <w:marLeft w:val="0"/>
          <w:marRight w:val="0"/>
          <w:marTop w:val="136"/>
          <w:marBottom w:val="136"/>
          <w:divBdr>
            <w:top w:val="none" w:sz="0" w:space="0" w:color="auto"/>
            <w:left w:val="none" w:sz="0" w:space="0" w:color="auto"/>
            <w:bottom w:val="none" w:sz="0" w:space="0" w:color="auto"/>
            <w:right w:val="none" w:sz="0" w:space="0" w:color="auto"/>
          </w:divBdr>
        </w:div>
        <w:div w:id="835731491">
          <w:marLeft w:val="0"/>
          <w:marRight w:val="0"/>
          <w:marTop w:val="136"/>
          <w:marBottom w:val="136"/>
          <w:divBdr>
            <w:top w:val="none" w:sz="0" w:space="0" w:color="auto"/>
            <w:left w:val="none" w:sz="0" w:space="0" w:color="auto"/>
            <w:bottom w:val="none" w:sz="0" w:space="0" w:color="auto"/>
            <w:right w:val="none" w:sz="0" w:space="0" w:color="auto"/>
          </w:divBdr>
        </w:div>
      </w:divsChild>
    </w:div>
    <w:div w:id="575937649">
      <w:bodyDiv w:val="1"/>
      <w:marLeft w:val="0"/>
      <w:marRight w:val="0"/>
      <w:marTop w:val="0"/>
      <w:marBottom w:val="0"/>
      <w:divBdr>
        <w:top w:val="none" w:sz="0" w:space="0" w:color="auto"/>
        <w:left w:val="none" w:sz="0" w:space="0" w:color="auto"/>
        <w:bottom w:val="none" w:sz="0" w:space="0" w:color="auto"/>
        <w:right w:val="none" w:sz="0" w:space="0" w:color="auto"/>
      </w:divBdr>
      <w:divsChild>
        <w:div w:id="1234849807">
          <w:marLeft w:val="0"/>
          <w:marRight w:val="0"/>
          <w:marTop w:val="136"/>
          <w:marBottom w:val="136"/>
          <w:divBdr>
            <w:top w:val="none" w:sz="0" w:space="0" w:color="auto"/>
            <w:left w:val="none" w:sz="0" w:space="0" w:color="auto"/>
            <w:bottom w:val="none" w:sz="0" w:space="0" w:color="auto"/>
            <w:right w:val="none" w:sz="0" w:space="0" w:color="auto"/>
          </w:divBdr>
        </w:div>
        <w:div w:id="1883445904">
          <w:marLeft w:val="0"/>
          <w:marRight w:val="0"/>
          <w:marTop w:val="136"/>
          <w:marBottom w:val="136"/>
          <w:divBdr>
            <w:top w:val="none" w:sz="0" w:space="0" w:color="auto"/>
            <w:left w:val="none" w:sz="0" w:space="0" w:color="auto"/>
            <w:bottom w:val="none" w:sz="0" w:space="0" w:color="auto"/>
            <w:right w:val="none" w:sz="0" w:space="0" w:color="auto"/>
          </w:divBdr>
        </w:div>
        <w:div w:id="98110161">
          <w:marLeft w:val="0"/>
          <w:marRight w:val="0"/>
          <w:marTop w:val="136"/>
          <w:marBottom w:val="136"/>
          <w:divBdr>
            <w:top w:val="none" w:sz="0" w:space="0" w:color="auto"/>
            <w:left w:val="none" w:sz="0" w:space="0" w:color="auto"/>
            <w:bottom w:val="none" w:sz="0" w:space="0" w:color="auto"/>
            <w:right w:val="none" w:sz="0" w:space="0" w:color="auto"/>
          </w:divBdr>
        </w:div>
        <w:div w:id="2145848624">
          <w:marLeft w:val="0"/>
          <w:marRight w:val="0"/>
          <w:marTop w:val="136"/>
          <w:marBottom w:val="136"/>
          <w:divBdr>
            <w:top w:val="none" w:sz="0" w:space="0" w:color="auto"/>
            <w:left w:val="none" w:sz="0" w:space="0" w:color="auto"/>
            <w:bottom w:val="none" w:sz="0" w:space="0" w:color="auto"/>
            <w:right w:val="none" w:sz="0" w:space="0" w:color="auto"/>
          </w:divBdr>
        </w:div>
        <w:div w:id="101343868">
          <w:marLeft w:val="0"/>
          <w:marRight w:val="0"/>
          <w:marTop w:val="136"/>
          <w:marBottom w:val="136"/>
          <w:divBdr>
            <w:top w:val="none" w:sz="0" w:space="0" w:color="auto"/>
            <w:left w:val="none" w:sz="0" w:space="0" w:color="auto"/>
            <w:bottom w:val="none" w:sz="0" w:space="0" w:color="auto"/>
            <w:right w:val="none" w:sz="0" w:space="0" w:color="auto"/>
          </w:divBdr>
        </w:div>
        <w:div w:id="1620648752">
          <w:marLeft w:val="0"/>
          <w:marRight w:val="0"/>
          <w:marTop w:val="136"/>
          <w:marBottom w:val="136"/>
          <w:divBdr>
            <w:top w:val="none" w:sz="0" w:space="0" w:color="auto"/>
            <w:left w:val="none" w:sz="0" w:space="0" w:color="auto"/>
            <w:bottom w:val="none" w:sz="0" w:space="0" w:color="auto"/>
            <w:right w:val="none" w:sz="0" w:space="0" w:color="auto"/>
          </w:divBdr>
        </w:div>
        <w:div w:id="1881243091">
          <w:marLeft w:val="0"/>
          <w:marRight w:val="0"/>
          <w:marTop w:val="136"/>
          <w:marBottom w:val="136"/>
          <w:divBdr>
            <w:top w:val="none" w:sz="0" w:space="0" w:color="auto"/>
            <w:left w:val="none" w:sz="0" w:space="0" w:color="auto"/>
            <w:bottom w:val="none" w:sz="0" w:space="0" w:color="auto"/>
            <w:right w:val="none" w:sz="0" w:space="0" w:color="auto"/>
          </w:divBdr>
        </w:div>
        <w:div w:id="1052508401">
          <w:marLeft w:val="0"/>
          <w:marRight w:val="0"/>
          <w:marTop w:val="136"/>
          <w:marBottom w:val="136"/>
          <w:divBdr>
            <w:top w:val="none" w:sz="0" w:space="0" w:color="auto"/>
            <w:left w:val="none" w:sz="0" w:space="0" w:color="auto"/>
            <w:bottom w:val="none" w:sz="0" w:space="0" w:color="auto"/>
            <w:right w:val="none" w:sz="0" w:space="0" w:color="auto"/>
          </w:divBdr>
        </w:div>
        <w:div w:id="337999428">
          <w:marLeft w:val="0"/>
          <w:marRight w:val="0"/>
          <w:marTop w:val="136"/>
          <w:marBottom w:val="136"/>
          <w:divBdr>
            <w:top w:val="none" w:sz="0" w:space="0" w:color="auto"/>
            <w:left w:val="none" w:sz="0" w:space="0" w:color="auto"/>
            <w:bottom w:val="none" w:sz="0" w:space="0" w:color="auto"/>
            <w:right w:val="none" w:sz="0" w:space="0" w:color="auto"/>
          </w:divBdr>
        </w:div>
        <w:div w:id="972364632">
          <w:marLeft w:val="0"/>
          <w:marRight w:val="0"/>
          <w:marTop w:val="136"/>
          <w:marBottom w:val="136"/>
          <w:divBdr>
            <w:top w:val="none" w:sz="0" w:space="0" w:color="auto"/>
            <w:left w:val="none" w:sz="0" w:space="0" w:color="auto"/>
            <w:bottom w:val="none" w:sz="0" w:space="0" w:color="auto"/>
            <w:right w:val="none" w:sz="0" w:space="0" w:color="auto"/>
          </w:divBdr>
        </w:div>
        <w:div w:id="410202103">
          <w:marLeft w:val="0"/>
          <w:marRight w:val="0"/>
          <w:marTop w:val="136"/>
          <w:marBottom w:val="136"/>
          <w:divBdr>
            <w:top w:val="none" w:sz="0" w:space="0" w:color="auto"/>
            <w:left w:val="none" w:sz="0" w:space="0" w:color="auto"/>
            <w:bottom w:val="none" w:sz="0" w:space="0" w:color="auto"/>
            <w:right w:val="none" w:sz="0" w:space="0" w:color="auto"/>
          </w:divBdr>
        </w:div>
      </w:divsChild>
    </w:div>
    <w:div w:id="703747863">
      <w:bodyDiv w:val="1"/>
      <w:marLeft w:val="0"/>
      <w:marRight w:val="0"/>
      <w:marTop w:val="0"/>
      <w:marBottom w:val="0"/>
      <w:divBdr>
        <w:top w:val="none" w:sz="0" w:space="0" w:color="auto"/>
        <w:left w:val="none" w:sz="0" w:space="0" w:color="auto"/>
        <w:bottom w:val="none" w:sz="0" w:space="0" w:color="auto"/>
        <w:right w:val="none" w:sz="0" w:space="0" w:color="auto"/>
      </w:divBdr>
      <w:divsChild>
        <w:div w:id="461462147">
          <w:marLeft w:val="0"/>
          <w:marRight w:val="0"/>
          <w:marTop w:val="0"/>
          <w:marBottom w:val="215"/>
          <w:divBdr>
            <w:top w:val="none" w:sz="0" w:space="0" w:color="auto"/>
            <w:left w:val="none" w:sz="0" w:space="0" w:color="auto"/>
            <w:bottom w:val="none" w:sz="0" w:space="0" w:color="auto"/>
            <w:right w:val="none" w:sz="0" w:space="0" w:color="auto"/>
          </w:divBdr>
        </w:div>
        <w:div w:id="1916891003">
          <w:marLeft w:val="0"/>
          <w:marRight w:val="0"/>
          <w:marTop w:val="0"/>
          <w:marBottom w:val="215"/>
          <w:divBdr>
            <w:top w:val="none" w:sz="0" w:space="0" w:color="auto"/>
            <w:left w:val="none" w:sz="0" w:space="0" w:color="auto"/>
            <w:bottom w:val="none" w:sz="0" w:space="0" w:color="auto"/>
            <w:right w:val="none" w:sz="0" w:space="0" w:color="auto"/>
          </w:divBdr>
        </w:div>
        <w:div w:id="1588533648">
          <w:marLeft w:val="0"/>
          <w:marRight w:val="0"/>
          <w:marTop w:val="0"/>
          <w:marBottom w:val="215"/>
          <w:divBdr>
            <w:top w:val="none" w:sz="0" w:space="0" w:color="auto"/>
            <w:left w:val="none" w:sz="0" w:space="0" w:color="auto"/>
            <w:bottom w:val="none" w:sz="0" w:space="0" w:color="auto"/>
            <w:right w:val="none" w:sz="0" w:space="0" w:color="auto"/>
          </w:divBdr>
        </w:div>
      </w:divsChild>
    </w:div>
    <w:div w:id="758059239">
      <w:bodyDiv w:val="1"/>
      <w:marLeft w:val="0"/>
      <w:marRight w:val="0"/>
      <w:marTop w:val="0"/>
      <w:marBottom w:val="0"/>
      <w:divBdr>
        <w:top w:val="none" w:sz="0" w:space="0" w:color="auto"/>
        <w:left w:val="none" w:sz="0" w:space="0" w:color="auto"/>
        <w:bottom w:val="none" w:sz="0" w:space="0" w:color="auto"/>
        <w:right w:val="none" w:sz="0" w:space="0" w:color="auto"/>
      </w:divBdr>
      <w:divsChild>
        <w:div w:id="2136830387">
          <w:marLeft w:val="0"/>
          <w:marRight w:val="0"/>
          <w:marTop w:val="120"/>
          <w:marBottom w:val="360"/>
          <w:divBdr>
            <w:top w:val="none" w:sz="0" w:space="0" w:color="auto"/>
            <w:left w:val="none" w:sz="0" w:space="0" w:color="auto"/>
            <w:bottom w:val="none" w:sz="0" w:space="0" w:color="auto"/>
            <w:right w:val="none" w:sz="0" w:space="0" w:color="auto"/>
          </w:divBdr>
          <w:divsChild>
            <w:div w:id="1643315937">
              <w:marLeft w:val="351"/>
              <w:marRight w:val="0"/>
              <w:marTop w:val="0"/>
              <w:marBottom w:val="0"/>
              <w:divBdr>
                <w:top w:val="none" w:sz="0" w:space="0" w:color="auto"/>
                <w:left w:val="none" w:sz="0" w:space="0" w:color="auto"/>
                <w:bottom w:val="none" w:sz="0" w:space="0" w:color="auto"/>
                <w:right w:val="none" w:sz="0" w:space="0" w:color="auto"/>
              </w:divBdr>
              <w:divsChild>
                <w:div w:id="1667131091">
                  <w:marLeft w:val="0"/>
                  <w:marRight w:val="0"/>
                  <w:marTop w:val="34"/>
                  <w:marBottom w:val="34"/>
                  <w:divBdr>
                    <w:top w:val="none" w:sz="0" w:space="0" w:color="auto"/>
                    <w:left w:val="none" w:sz="0" w:space="0" w:color="auto"/>
                    <w:bottom w:val="none" w:sz="0" w:space="0" w:color="auto"/>
                    <w:right w:val="none" w:sz="0" w:space="0" w:color="auto"/>
                  </w:divBdr>
                </w:div>
                <w:div w:id="1121336644">
                  <w:marLeft w:val="0"/>
                  <w:marRight w:val="0"/>
                  <w:marTop w:val="0"/>
                  <w:marBottom w:val="0"/>
                  <w:divBdr>
                    <w:top w:val="none" w:sz="0" w:space="0" w:color="auto"/>
                    <w:left w:val="none" w:sz="0" w:space="0" w:color="auto"/>
                    <w:bottom w:val="none" w:sz="0" w:space="0" w:color="auto"/>
                    <w:right w:val="none" w:sz="0" w:space="0" w:color="auto"/>
                  </w:divBdr>
                  <w:divsChild>
                    <w:div w:id="12811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66">
          <w:marLeft w:val="0"/>
          <w:marRight w:val="0"/>
          <w:marTop w:val="120"/>
          <w:marBottom w:val="360"/>
          <w:divBdr>
            <w:top w:val="none" w:sz="0" w:space="0" w:color="auto"/>
            <w:left w:val="none" w:sz="0" w:space="0" w:color="auto"/>
            <w:bottom w:val="none" w:sz="0" w:space="0" w:color="auto"/>
            <w:right w:val="none" w:sz="0" w:space="0" w:color="auto"/>
          </w:divBdr>
          <w:divsChild>
            <w:div w:id="274944118">
              <w:marLeft w:val="0"/>
              <w:marRight w:val="0"/>
              <w:marTop w:val="0"/>
              <w:marBottom w:val="0"/>
              <w:divBdr>
                <w:top w:val="none" w:sz="0" w:space="0" w:color="auto"/>
                <w:left w:val="none" w:sz="0" w:space="0" w:color="auto"/>
                <w:bottom w:val="none" w:sz="0" w:space="0" w:color="auto"/>
                <w:right w:val="none" w:sz="0" w:space="0" w:color="auto"/>
              </w:divBdr>
            </w:div>
            <w:div w:id="838425143">
              <w:marLeft w:val="351"/>
              <w:marRight w:val="0"/>
              <w:marTop w:val="0"/>
              <w:marBottom w:val="0"/>
              <w:divBdr>
                <w:top w:val="none" w:sz="0" w:space="0" w:color="auto"/>
                <w:left w:val="none" w:sz="0" w:space="0" w:color="auto"/>
                <w:bottom w:val="none" w:sz="0" w:space="0" w:color="auto"/>
                <w:right w:val="none" w:sz="0" w:space="0" w:color="auto"/>
              </w:divBdr>
              <w:divsChild>
                <w:div w:id="1903519968">
                  <w:marLeft w:val="0"/>
                  <w:marRight w:val="0"/>
                  <w:marTop w:val="34"/>
                  <w:marBottom w:val="34"/>
                  <w:divBdr>
                    <w:top w:val="none" w:sz="0" w:space="0" w:color="auto"/>
                    <w:left w:val="none" w:sz="0" w:space="0" w:color="auto"/>
                    <w:bottom w:val="none" w:sz="0" w:space="0" w:color="auto"/>
                    <w:right w:val="none" w:sz="0" w:space="0" w:color="auto"/>
                  </w:divBdr>
                </w:div>
                <w:div w:id="1124807765">
                  <w:marLeft w:val="0"/>
                  <w:marRight w:val="0"/>
                  <w:marTop w:val="0"/>
                  <w:marBottom w:val="0"/>
                  <w:divBdr>
                    <w:top w:val="none" w:sz="0" w:space="0" w:color="auto"/>
                    <w:left w:val="none" w:sz="0" w:space="0" w:color="auto"/>
                    <w:bottom w:val="none" w:sz="0" w:space="0" w:color="auto"/>
                    <w:right w:val="none" w:sz="0" w:space="0" w:color="auto"/>
                  </w:divBdr>
                  <w:divsChild>
                    <w:div w:id="350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37336">
          <w:marLeft w:val="0"/>
          <w:marRight w:val="0"/>
          <w:marTop w:val="120"/>
          <w:marBottom w:val="360"/>
          <w:divBdr>
            <w:top w:val="none" w:sz="0" w:space="0" w:color="auto"/>
            <w:left w:val="none" w:sz="0" w:space="0" w:color="auto"/>
            <w:bottom w:val="none" w:sz="0" w:space="0" w:color="auto"/>
            <w:right w:val="none" w:sz="0" w:space="0" w:color="auto"/>
          </w:divBdr>
          <w:divsChild>
            <w:div w:id="2136558903">
              <w:marLeft w:val="0"/>
              <w:marRight w:val="0"/>
              <w:marTop w:val="0"/>
              <w:marBottom w:val="0"/>
              <w:divBdr>
                <w:top w:val="none" w:sz="0" w:space="0" w:color="auto"/>
                <w:left w:val="none" w:sz="0" w:space="0" w:color="auto"/>
                <w:bottom w:val="none" w:sz="0" w:space="0" w:color="auto"/>
                <w:right w:val="none" w:sz="0" w:space="0" w:color="auto"/>
              </w:divBdr>
            </w:div>
            <w:div w:id="664481534">
              <w:marLeft w:val="351"/>
              <w:marRight w:val="0"/>
              <w:marTop w:val="0"/>
              <w:marBottom w:val="0"/>
              <w:divBdr>
                <w:top w:val="none" w:sz="0" w:space="0" w:color="auto"/>
                <w:left w:val="none" w:sz="0" w:space="0" w:color="auto"/>
                <w:bottom w:val="none" w:sz="0" w:space="0" w:color="auto"/>
                <w:right w:val="none" w:sz="0" w:space="0" w:color="auto"/>
              </w:divBdr>
              <w:divsChild>
                <w:div w:id="1283538925">
                  <w:marLeft w:val="0"/>
                  <w:marRight w:val="0"/>
                  <w:marTop w:val="34"/>
                  <w:marBottom w:val="34"/>
                  <w:divBdr>
                    <w:top w:val="none" w:sz="0" w:space="0" w:color="auto"/>
                    <w:left w:val="none" w:sz="0" w:space="0" w:color="auto"/>
                    <w:bottom w:val="none" w:sz="0" w:space="0" w:color="auto"/>
                    <w:right w:val="none" w:sz="0" w:space="0" w:color="auto"/>
                  </w:divBdr>
                </w:div>
                <w:div w:id="1387755022">
                  <w:marLeft w:val="0"/>
                  <w:marRight w:val="0"/>
                  <w:marTop w:val="0"/>
                  <w:marBottom w:val="0"/>
                  <w:divBdr>
                    <w:top w:val="none" w:sz="0" w:space="0" w:color="auto"/>
                    <w:left w:val="none" w:sz="0" w:space="0" w:color="auto"/>
                    <w:bottom w:val="none" w:sz="0" w:space="0" w:color="auto"/>
                    <w:right w:val="none" w:sz="0" w:space="0" w:color="auto"/>
                  </w:divBdr>
                  <w:divsChild>
                    <w:div w:id="721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76560">
          <w:marLeft w:val="0"/>
          <w:marRight w:val="0"/>
          <w:marTop w:val="120"/>
          <w:marBottom w:val="360"/>
          <w:divBdr>
            <w:top w:val="none" w:sz="0" w:space="0" w:color="auto"/>
            <w:left w:val="none" w:sz="0" w:space="0" w:color="auto"/>
            <w:bottom w:val="none" w:sz="0" w:space="0" w:color="auto"/>
            <w:right w:val="none" w:sz="0" w:space="0" w:color="auto"/>
          </w:divBdr>
          <w:divsChild>
            <w:div w:id="906844231">
              <w:marLeft w:val="0"/>
              <w:marRight w:val="0"/>
              <w:marTop w:val="0"/>
              <w:marBottom w:val="0"/>
              <w:divBdr>
                <w:top w:val="none" w:sz="0" w:space="0" w:color="auto"/>
                <w:left w:val="none" w:sz="0" w:space="0" w:color="auto"/>
                <w:bottom w:val="none" w:sz="0" w:space="0" w:color="auto"/>
                <w:right w:val="none" w:sz="0" w:space="0" w:color="auto"/>
              </w:divBdr>
            </w:div>
            <w:div w:id="190462618">
              <w:marLeft w:val="351"/>
              <w:marRight w:val="0"/>
              <w:marTop w:val="0"/>
              <w:marBottom w:val="0"/>
              <w:divBdr>
                <w:top w:val="none" w:sz="0" w:space="0" w:color="auto"/>
                <w:left w:val="none" w:sz="0" w:space="0" w:color="auto"/>
                <w:bottom w:val="none" w:sz="0" w:space="0" w:color="auto"/>
                <w:right w:val="none" w:sz="0" w:space="0" w:color="auto"/>
              </w:divBdr>
              <w:divsChild>
                <w:div w:id="1323388875">
                  <w:marLeft w:val="0"/>
                  <w:marRight w:val="0"/>
                  <w:marTop w:val="34"/>
                  <w:marBottom w:val="34"/>
                  <w:divBdr>
                    <w:top w:val="none" w:sz="0" w:space="0" w:color="auto"/>
                    <w:left w:val="none" w:sz="0" w:space="0" w:color="auto"/>
                    <w:bottom w:val="none" w:sz="0" w:space="0" w:color="auto"/>
                    <w:right w:val="none" w:sz="0" w:space="0" w:color="auto"/>
                  </w:divBdr>
                </w:div>
                <w:div w:id="1122000045">
                  <w:marLeft w:val="0"/>
                  <w:marRight w:val="0"/>
                  <w:marTop w:val="0"/>
                  <w:marBottom w:val="0"/>
                  <w:divBdr>
                    <w:top w:val="none" w:sz="0" w:space="0" w:color="auto"/>
                    <w:left w:val="none" w:sz="0" w:space="0" w:color="auto"/>
                    <w:bottom w:val="none" w:sz="0" w:space="0" w:color="auto"/>
                    <w:right w:val="none" w:sz="0" w:space="0" w:color="auto"/>
                  </w:divBdr>
                  <w:divsChild>
                    <w:div w:id="10879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7372">
      <w:bodyDiv w:val="1"/>
      <w:marLeft w:val="0"/>
      <w:marRight w:val="0"/>
      <w:marTop w:val="0"/>
      <w:marBottom w:val="0"/>
      <w:divBdr>
        <w:top w:val="none" w:sz="0" w:space="0" w:color="auto"/>
        <w:left w:val="none" w:sz="0" w:space="0" w:color="auto"/>
        <w:bottom w:val="none" w:sz="0" w:space="0" w:color="auto"/>
        <w:right w:val="none" w:sz="0" w:space="0" w:color="auto"/>
      </w:divBdr>
    </w:div>
    <w:div w:id="1218080032">
      <w:bodyDiv w:val="1"/>
      <w:marLeft w:val="0"/>
      <w:marRight w:val="0"/>
      <w:marTop w:val="0"/>
      <w:marBottom w:val="0"/>
      <w:divBdr>
        <w:top w:val="none" w:sz="0" w:space="0" w:color="auto"/>
        <w:left w:val="none" w:sz="0" w:space="0" w:color="auto"/>
        <w:bottom w:val="none" w:sz="0" w:space="0" w:color="auto"/>
        <w:right w:val="none" w:sz="0" w:space="0" w:color="auto"/>
      </w:divBdr>
      <w:divsChild>
        <w:div w:id="1463038457">
          <w:marLeft w:val="0"/>
          <w:marRight w:val="0"/>
          <w:marTop w:val="0"/>
          <w:marBottom w:val="0"/>
          <w:divBdr>
            <w:top w:val="none" w:sz="0" w:space="0" w:color="auto"/>
            <w:left w:val="none" w:sz="0" w:space="0" w:color="auto"/>
            <w:bottom w:val="none" w:sz="0" w:space="0" w:color="auto"/>
            <w:right w:val="none" w:sz="0" w:space="0" w:color="auto"/>
          </w:divBdr>
        </w:div>
        <w:div w:id="918059992">
          <w:marLeft w:val="0"/>
          <w:marRight w:val="0"/>
          <w:marTop w:val="0"/>
          <w:marBottom w:val="0"/>
          <w:divBdr>
            <w:top w:val="none" w:sz="0" w:space="0" w:color="auto"/>
            <w:left w:val="none" w:sz="0" w:space="0" w:color="auto"/>
            <w:bottom w:val="none" w:sz="0" w:space="0" w:color="auto"/>
            <w:right w:val="none" w:sz="0" w:space="0" w:color="auto"/>
          </w:divBdr>
        </w:div>
      </w:divsChild>
    </w:div>
    <w:div w:id="1406952882">
      <w:bodyDiv w:val="1"/>
      <w:marLeft w:val="0"/>
      <w:marRight w:val="0"/>
      <w:marTop w:val="0"/>
      <w:marBottom w:val="0"/>
      <w:divBdr>
        <w:top w:val="none" w:sz="0" w:space="0" w:color="auto"/>
        <w:left w:val="none" w:sz="0" w:space="0" w:color="auto"/>
        <w:bottom w:val="none" w:sz="0" w:space="0" w:color="auto"/>
        <w:right w:val="none" w:sz="0" w:space="0" w:color="auto"/>
      </w:divBdr>
    </w:div>
    <w:div w:id="1822623276">
      <w:bodyDiv w:val="1"/>
      <w:marLeft w:val="0"/>
      <w:marRight w:val="0"/>
      <w:marTop w:val="0"/>
      <w:marBottom w:val="0"/>
      <w:divBdr>
        <w:top w:val="none" w:sz="0" w:space="0" w:color="auto"/>
        <w:left w:val="none" w:sz="0" w:space="0" w:color="auto"/>
        <w:bottom w:val="none" w:sz="0" w:space="0" w:color="auto"/>
        <w:right w:val="none" w:sz="0" w:space="0" w:color="auto"/>
      </w:divBdr>
      <w:divsChild>
        <w:div w:id="2130539717">
          <w:marLeft w:val="0"/>
          <w:marRight w:val="0"/>
          <w:marTop w:val="0"/>
          <w:marBottom w:val="136"/>
          <w:divBdr>
            <w:top w:val="none" w:sz="0" w:space="0" w:color="auto"/>
            <w:left w:val="none" w:sz="0" w:space="0" w:color="auto"/>
            <w:bottom w:val="none" w:sz="0" w:space="0" w:color="auto"/>
            <w:right w:val="none" w:sz="0" w:space="0" w:color="auto"/>
          </w:divBdr>
        </w:div>
        <w:div w:id="1693913758">
          <w:marLeft w:val="0"/>
          <w:marRight w:val="0"/>
          <w:marTop w:val="0"/>
          <w:marBottom w:val="136"/>
          <w:divBdr>
            <w:top w:val="none" w:sz="0" w:space="0" w:color="auto"/>
            <w:left w:val="none" w:sz="0" w:space="0" w:color="auto"/>
            <w:bottom w:val="none" w:sz="0" w:space="0" w:color="auto"/>
            <w:right w:val="none" w:sz="0" w:space="0" w:color="auto"/>
          </w:divBdr>
        </w:div>
        <w:div w:id="1198933168">
          <w:marLeft w:val="0"/>
          <w:marRight w:val="0"/>
          <w:marTop w:val="0"/>
          <w:marBottom w:val="136"/>
          <w:divBdr>
            <w:top w:val="none" w:sz="0" w:space="0" w:color="auto"/>
            <w:left w:val="none" w:sz="0" w:space="0" w:color="auto"/>
            <w:bottom w:val="none" w:sz="0" w:space="0" w:color="auto"/>
            <w:right w:val="none" w:sz="0" w:space="0" w:color="auto"/>
          </w:divBdr>
        </w:div>
      </w:divsChild>
    </w:div>
    <w:div w:id="2069912756">
      <w:bodyDiv w:val="1"/>
      <w:marLeft w:val="0"/>
      <w:marRight w:val="0"/>
      <w:marTop w:val="0"/>
      <w:marBottom w:val="0"/>
      <w:divBdr>
        <w:top w:val="none" w:sz="0" w:space="0" w:color="auto"/>
        <w:left w:val="none" w:sz="0" w:space="0" w:color="auto"/>
        <w:bottom w:val="none" w:sz="0" w:space="0" w:color="auto"/>
        <w:right w:val="none" w:sz="0" w:space="0" w:color="auto"/>
      </w:divBdr>
      <w:divsChild>
        <w:div w:id="2068069672">
          <w:marLeft w:val="0"/>
          <w:marRight w:val="0"/>
          <w:marTop w:val="0"/>
          <w:marBottom w:val="0"/>
          <w:divBdr>
            <w:top w:val="none" w:sz="0" w:space="0" w:color="auto"/>
            <w:left w:val="none" w:sz="0" w:space="0" w:color="auto"/>
            <w:bottom w:val="none" w:sz="0" w:space="0" w:color="auto"/>
            <w:right w:val="none" w:sz="0" w:space="0" w:color="auto"/>
          </w:divBdr>
        </w:div>
        <w:div w:id="92642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Utter%20AC%5BAuthor%5D&amp;cauthor=true&amp;cauthor_uid=11782659" TargetMode="External"/><Relationship Id="rId13" Type="http://schemas.openxmlformats.org/officeDocument/2006/relationships/hyperlink" Target="http://www.ncbi.nlm.nih.gov/pubmed?term=Boer%20NF%5BAuthor%5D&amp;cauthor=true&amp;cauthor_uid=10694131" TargetMode="External"/><Relationship Id="rId18" Type="http://schemas.openxmlformats.org/officeDocument/2006/relationships/hyperlink" Target="http://www.ncbi.nlm.nih.gov/pubmed?term=Goss%20FL%5BAuthor%5D&amp;cauthor=true&amp;cauthor_uid=16394969" TargetMode="External"/><Relationship Id="rId26" Type="http://schemas.openxmlformats.org/officeDocument/2006/relationships/control" Target="activeX/activeX1.xml"/><Relationship Id="rId3" Type="http://schemas.openxmlformats.org/officeDocument/2006/relationships/settings" Target="settings.xml"/><Relationship Id="rId21" Type="http://schemas.openxmlformats.org/officeDocument/2006/relationships/hyperlink" Target="http://www.ncbi.nlm.nih.gov/pubmed?term=Randall%20CR%5BAuthor%5D&amp;cauthor=true&amp;cauthor_uid=16394969" TargetMode="External"/><Relationship Id="rId7" Type="http://schemas.openxmlformats.org/officeDocument/2006/relationships/hyperlink" Target="http://go.galegroup.com/ps/advancedSearch.do?inputFieldName(0)=AU&amp;prodId=AONE&amp;userGroupName=lom_umichanna&amp;method=doSearch&amp;inputFieldValue(0)=%22Sondra+T.+Moe%22&amp;searchType=AdvancedSearchForm" TargetMode="External"/><Relationship Id="rId12" Type="http://schemas.openxmlformats.org/officeDocument/2006/relationships/hyperlink" Target="http://www.ncbi.nlm.nih.gov/pubmed?term=Goss%20FL%5BAuthor%5D&amp;cauthor=true&amp;cauthor_uid=10694131" TargetMode="External"/><Relationship Id="rId17" Type="http://schemas.openxmlformats.org/officeDocument/2006/relationships/hyperlink" Target="http://go.galegroup.com/ps/advancedSearch.do?inputFieldName(0)=AU&amp;prodId=AONE&amp;userGroupName=lom_umichanna&amp;method=doSearch&amp;inputFieldValue(0)=%22Anthony+D.+Mahon%22&amp;searchType=AdvancedSearchForm" TargetMode="External"/><Relationship Id="rId25" Type="http://schemas.openxmlformats.org/officeDocument/2006/relationships/image" Target="media/image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term=Gallagher%20JD%5BAuthor%5D&amp;cauthor=true&amp;cauthor_uid=10694131" TargetMode="External"/><Relationship Id="rId20" Type="http://schemas.openxmlformats.org/officeDocument/2006/relationships/hyperlink" Target="http://www.ncbi.nlm.nih.gov/pubmed?term=Liu%20Y%5BAuthor%5D&amp;cauthor=true&amp;cauthor_uid=16394969" TargetMode="External"/><Relationship Id="rId29" Type="http://schemas.openxmlformats.org/officeDocument/2006/relationships/hyperlink" Target="http://www.ncbi.nlm.nih.gov/pubmed/12131258" TargetMode="External"/><Relationship Id="rId1" Type="http://schemas.openxmlformats.org/officeDocument/2006/relationships/numbering" Target="numbering.xml"/><Relationship Id="rId6" Type="http://schemas.openxmlformats.org/officeDocument/2006/relationships/hyperlink" Target="http://go.galegroup.com/ps/advancedSearch.do?inputFieldName(0)=AU&amp;prodId=AONE&amp;userGroupName=lom_umichanna&amp;method=doSearch&amp;inputFieldValue(0)=%22Michael+J.+Chen%22&amp;searchType=AdvancedSearchForm" TargetMode="External"/><Relationship Id="rId11" Type="http://schemas.openxmlformats.org/officeDocument/2006/relationships/hyperlink" Target="http://www.ncbi.nlm.nih.gov/pubmed?term=Robertson%20RJ%5BAuthor%5D&amp;cauthor=true&amp;cauthor_uid=10694131" TargetMode="External"/><Relationship Id="rId24" Type="http://schemas.openxmlformats.org/officeDocument/2006/relationships/hyperlink" Target="http://www.ncbi.nlm.nih.gov/pubmed/15870636" TargetMode="External"/><Relationship Id="rId32" Type="http://schemas.openxmlformats.org/officeDocument/2006/relationships/fontTable" Target="fontTable.xml"/><Relationship Id="rId5" Type="http://schemas.openxmlformats.org/officeDocument/2006/relationships/hyperlink" Target="http://www.cdc.gov/physicalactivity/everyone/measuring/exertion.html" TargetMode="External"/><Relationship Id="rId15" Type="http://schemas.openxmlformats.org/officeDocument/2006/relationships/hyperlink" Target="http://www.ncbi.nlm.nih.gov/pubmed?term=Foreman%20AJ%5BAuthor%5D&amp;cauthor=true&amp;cauthor_uid=10694131" TargetMode="External"/><Relationship Id="rId23" Type="http://schemas.openxmlformats.org/officeDocument/2006/relationships/hyperlink" Target="http://www.ncbi.nlm.nih.gov/pubmed/16394969" TargetMode="External"/><Relationship Id="rId28" Type="http://schemas.openxmlformats.org/officeDocument/2006/relationships/control" Target="activeX/activeX2.xml"/><Relationship Id="rId10" Type="http://schemas.openxmlformats.org/officeDocument/2006/relationships/hyperlink" Target="http://www.ncbi.nlm.nih.gov/pubmed?term=Kang%20J%5BAuthor%5D&amp;cauthor=true&amp;cauthor_uid=11782659" TargetMode="External"/><Relationship Id="rId19" Type="http://schemas.openxmlformats.org/officeDocument/2006/relationships/hyperlink" Target="http://www.ncbi.nlm.nih.gov/pubmed?term=Aaron%20DJ%5BAuthor%5D&amp;cauthor=true&amp;cauthor_uid=16394969" TargetMode="External"/><Relationship Id="rId31" Type="http://schemas.openxmlformats.org/officeDocument/2006/relationships/hyperlink" Target="http://www.ncbi.nlm.nih.gov/pubmed/11689748" TargetMode="External"/><Relationship Id="rId4" Type="http://schemas.openxmlformats.org/officeDocument/2006/relationships/webSettings" Target="webSettings.xml"/><Relationship Id="rId9" Type="http://schemas.openxmlformats.org/officeDocument/2006/relationships/hyperlink" Target="http://www.ncbi.nlm.nih.gov/pubmed?term=Robertson%20RJ%5BAuthor%5D&amp;cauthor=true&amp;cauthor_uid=11782659" TargetMode="External"/><Relationship Id="rId14" Type="http://schemas.openxmlformats.org/officeDocument/2006/relationships/hyperlink" Target="http://www.ncbi.nlm.nih.gov/pubmed?term=Peoples%20JA%5BAuthor%5D&amp;cauthor=true&amp;cauthor_uid=10694131" TargetMode="External"/><Relationship Id="rId22" Type="http://schemas.openxmlformats.org/officeDocument/2006/relationships/hyperlink" Target="http://www.ncbi.nlm.nih.gov/pubmed?term=Weary%20KA%5BAuthor%5D&amp;cauthor=true&amp;cauthor_uid=16394969" TargetMode="External"/><Relationship Id="rId27" Type="http://schemas.openxmlformats.org/officeDocument/2006/relationships/hyperlink" Target="http://www.ncbi.nlm.nih.gov/pubmed/15692326" TargetMode="External"/><Relationship Id="rId30"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4307</Words>
  <Characters>24554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2012-10-11T18:37:00Z</dcterms:created>
  <dcterms:modified xsi:type="dcterms:W3CDTF">2012-10-11T20:46:00Z</dcterms:modified>
</cp:coreProperties>
</file>